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Times" w:cs="Times" w:eastAsia="Times" w:hAnsi="Times"/>
          <w:b/>
          <w:bCs/>
          <w:color w:val="c4623d"/>
          <w:spacing w:val="30"/>
          <w:sz w:val="20"/>
          <w:szCs w:val="20"/>
        </w:rPr>
        <w:t xml:space="preserve">INNOVATIVE GROUP   ×   CUPPLES KELLER DESIGNS</w:t>
      </w:r>
    </w:p>
    <w:p>
      <w:pPr>
        <w:spacing w:after="260" w:before="420"/>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781050" cy="781050"/>
                    </a:xfrm>
                    <a:prstGeom prst="rect">
                      <a:avLst/>
                    </a:prstGeom>
                  </pic:spPr>
                </pic:pic>
              </a:graphicData>
            </a:graphic>
          </wp:inline>
        </w:drawing>
      </w:r>
    </w:p>
    <w:p>
      <w:pPr>
        <w:spacing w:after="130" w:before="0" w:line="460"/>
        <w:jc w:val="center"/>
      </w:pPr>
      <w:r>
        <w:rPr>
          <w:rFonts w:ascii="Times" w:cs="Times" w:eastAsia="Times" w:hAnsi="Times"/>
          <w:b/>
          <w:bCs/>
          <w:color w:val="1b3a2f"/>
          <w:sz w:val="68"/>
          <w:szCs w:val="68"/>
        </w:rPr>
        <w:t xml:space="preserve">Working Session Workbook</w:t>
      </w:r>
    </w:p>
    <w:p>
      <w:pPr>
        <w:spacing w:after="420" w:before="0" w:line="300"/>
        <w:jc w:val="center"/>
      </w:pPr>
      <w:r>
        <w:rPr>
          <w:rFonts w:ascii="Times" w:cs="Times" w:eastAsia="Times" w:hAnsi="Times"/>
          <w:i/>
          <w:iCs/>
          <w:color w:val="c4623d"/>
          <w:sz w:val="30"/>
          <w:szCs w:val="30"/>
        </w:rPr>
        <w:t xml:space="preserve">Brand Foundation · Discovery</w:t>
      </w:r>
    </w:p>
    <w:p>
      <w:pPr>
        <w:spacing w:after="60" w:before="0" w:line="300"/>
        <w:jc w:val="center"/>
      </w:pPr>
      <w:r>
        <w:rPr>
          <w:rFonts w:ascii="Times" w:cs="Times" w:eastAsia="Times" w:hAnsi="Times"/>
          <w:b/>
          <w:bCs/>
          <w:color w:val="2f5a4b"/>
          <w:sz w:val="26"/>
          <w:szCs w:val="26"/>
        </w:rPr>
        <w:t xml:space="preserve">Thursday, September 3, 2026</w:t>
      </w:r>
    </w:p>
    <w:p>
      <w:pPr>
        <w:spacing w:after="300" w:before="0" w:line="300"/>
        <w:jc w:val="center"/>
      </w:pPr>
      <w:r>
        <w:rPr>
          <w:rFonts w:ascii="Times" w:cs="Times" w:eastAsia="Times" w:hAnsi="Times"/>
          <w:color w:val="6b6b65"/>
          <w:sz w:val="24"/>
          <w:szCs w:val="24"/>
        </w:rPr>
        <w:t xml:space="preserve">1:00 to 5:00 PM · The CKD Studio</w:t>
      </w:r>
    </w:p>
    <w:p>
      <w:pPr>
        <w:spacing w:after="520" w:before="0" w:line="300"/>
        <w:jc w:val="center"/>
      </w:pPr>
      <w:r>
        <w:rPr>
          <w:rFonts w:ascii="Times" w:cs="Times" w:eastAsia="Times" w:hAnsi="Times"/>
          <w:color w:val="2a2a2a"/>
          <w:sz w:val="24"/>
          <w:szCs w:val="24"/>
        </w:rPr>
        <w:t xml:space="preserve">Prepared for </w:t>
      </w:r>
      <w:r>
        <w:rPr>
          <w:rFonts w:ascii="Times" w:cs="Times" w:eastAsia="Times" w:hAnsi="Times"/>
          <w:b/>
          <w:bCs/>
          <w:color w:val="2a2a2a"/>
          <w:sz w:val="24"/>
          <w:szCs w:val="24"/>
        </w:rPr>
        <w:t xml:space="preserve">Amy Cupples</w:t>
      </w:r>
      <w:r>
        <w:rPr>
          <w:rFonts w:ascii="Times" w:cs="Times" w:eastAsia="Times" w:hAnsi="Times"/>
          <w:color w:val="2a2a2a"/>
          <w:sz w:val="24"/>
          <w:szCs w:val="24"/>
        </w:rPr>
        <w:t xml:space="preserve">, </w:t>
      </w:r>
      <w:r>
        <w:rPr>
          <w:rFonts w:ascii="Times" w:cs="Times" w:eastAsia="Times" w:hAnsi="Times"/>
          <w:b/>
          <w:bCs/>
          <w:color w:val="2a2a2a"/>
          <w:sz w:val="24"/>
          <w:szCs w:val="24"/>
        </w:rPr>
        <w:t xml:space="preserve">Keith Billick</w:t>
      </w:r>
      <w:r>
        <w:rPr>
          <w:rFonts w:ascii="Times" w:cs="Times" w:eastAsia="Times" w:hAnsi="Times"/>
          <w:color w:val="2a2a2a"/>
          <w:sz w:val="24"/>
          <w:szCs w:val="24"/>
        </w:rPr>
        <w:t xml:space="preserve">, and the CKD team</w:t>
      </w:r>
    </w:p>
    <w:p>
      <w:pPr>
        <w:spacing w:after="520" w:before="0" w:line="300"/>
        <w:jc w:val="center"/>
      </w:pPr>
      <w:r>
        <w:rPr>
          <w:rFonts w:ascii="Times" w:cs="Times" w:eastAsia="Times" w:hAnsi="Times"/>
          <w:color w:val="2a2a2a"/>
          <w:sz w:val="24"/>
          <w:szCs w:val="24"/>
        </w:rPr>
        <w:t xml:space="preserve">This copy belongs to:  ______________________________</w:t>
      </w:r>
    </w:p>
    <w:p>
      <w:pPr>
        <w:spacing w:after="150" w:before="0" w:line="300"/>
        <w:jc w:val="center"/>
      </w:pPr>
      <w:r>
        <w:rPr>
          <w:rFonts w:ascii="Times" w:cs="Times" w:eastAsia="Times" w:hAnsi="Times"/>
          <w:i/>
          <w:iCs/>
          <w:color w:val="1b3a2f"/>
          <w:sz w:val="22"/>
          <w:szCs w:val="22"/>
        </w:rPr>
        <w:t xml:space="preserve">Most of the work today happens on the wall. This booklet is yours for notes, and yours to keep.</w:t>
      </w:r>
    </w:p>
    <w:p>
      <w:pPr>
        <w:pageBreakBefore/>
        <w:spacing w:after="190" w:before="0" w:line="330"/>
      </w:pPr>
      <w:r>
        <w:rPr>
          <w:rFonts w:ascii="Times" w:cs="Times" w:eastAsia="Times" w:hAnsi="Times"/>
          <w:b/>
          <w:bCs/>
          <w:color w:val="1b3a2f"/>
          <w:sz w:val="44"/>
          <w:szCs w:val="44"/>
        </w:rPr>
        <w:t xml:space="preserve">The afternoon</w:t>
      </w:r>
    </w:p>
    <w:p>
      <w:pPr>
        <w:spacing w:after="150" w:before="0" w:line="300"/>
      </w:pPr>
      <w:r>
        <w:rPr>
          <w:rFonts w:ascii="Times" w:cs="Times" w:eastAsia="Times" w:hAnsi="Times"/>
          <w:color w:val="2a2a2a"/>
          <w:sz w:val="24"/>
          <w:szCs w:val="24"/>
        </w:rPr>
        <w:t xml:space="preserve">Mostly conversation, with the real work going up on the wall in marker and sticky notes. Here is the ground we cover.</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1900"/>
        <w:gridCol w:w="3300"/>
        <w:gridCol w:w="4160"/>
      </w:tblGrid>
      <w:tr>
        <w:tc>
          <w:tcPr>
            <w:tcW w:type="dxa" w:w="1900"/>
            <w:shd w:fill="1b3a2f" w:color="auto" w:val="clear"/>
            <w:tcMar>
              <w:top w:type="dxa" w:w="110"/>
              <w:left w:type="dxa" w:w="140"/>
              <w:bottom w:type="dxa" w:w="110"/>
              <w:right w:type="dxa" w:w="140"/>
            </w:tcMar>
          </w:tcPr>
          <w:p>
            <w:pPr>
              <w:spacing w:after="0" w:before="0" w:line="280"/>
            </w:pPr>
            <w:r>
              <w:rPr>
                <w:rFonts w:ascii="Times" w:cs="Times" w:eastAsia="Times" w:hAnsi="Times"/>
                <w:b/>
                <w:bCs/>
                <w:color w:val="ffffff"/>
                <w:sz w:val="21"/>
                <w:szCs w:val="21"/>
              </w:rPr>
              <w:t xml:space="preserve"/>
            </w:r>
          </w:p>
        </w:tc>
        <w:tc>
          <w:tcPr>
            <w:tcW w:type="dxa" w:w="3300"/>
            <w:shd w:fill="1b3a2f" w:color="auto" w:val="clear"/>
            <w:tcMar>
              <w:top w:type="dxa" w:w="110"/>
              <w:left w:type="dxa" w:w="140"/>
              <w:bottom w:type="dxa" w:w="110"/>
              <w:right w:type="dxa" w:w="140"/>
            </w:tcMar>
          </w:tcPr>
          <w:p>
            <w:pPr>
              <w:spacing w:after="0" w:before="0" w:line="280"/>
            </w:pPr>
            <w:r>
              <w:rPr>
                <w:rFonts w:ascii="Times" w:cs="Times" w:eastAsia="Times" w:hAnsi="Times"/>
                <w:b/>
                <w:bCs/>
                <w:color w:val="ffffff"/>
                <w:sz w:val="21"/>
                <w:szCs w:val="21"/>
              </w:rPr>
              <w:t xml:space="preserve">Block</w:t>
            </w:r>
          </w:p>
        </w:tc>
        <w:tc>
          <w:tcPr>
            <w:tcW w:type="dxa" w:w="4160"/>
            <w:shd w:fill="1b3a2f" w:color="auto" w:val="clear"/>
            <w:tcMar>
              <w:top w:type="dxa" w:w="110"/>
              <w:left w:type="dxa" w:w="140"/>
              <w:bottom w:type="dxa" w:w="110"/>
              <w:right w:type="dxa" w:w="140"/>
            </w:tcMar>
          </w:tcPr>
          <w:p>
            <w:pPr>
              <w:spacing w:after="0" w:before="0" w:line="280"/>
            </w:pPr>
            <w:r>
              <w:rPr>
                <w:rFonts w:ascii="Times" w:cs="Times" w:eastAsia="Times" w:hAnsi="Times"/>
                <w:b/>
                <w:bCs/>
                <w:color w:val="ffffff"/>
                <w:sz w:val="21"/>
                <w:szCs w:val="21"/>
              </w:rPr>
              <w:t xml:space="preserve">What happens</w:t>
            </w:r>
          </w:p>
        </w:tc>
      </w:tr>
      <w:tr>
        <w:tc>
          <w:tcPr>
            <w:tcW w:type="dxa" w:w="19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Module 1</w:t>
            </w:r>
          </w:p>
        </w:tc>
        <w:tc>
          <w:tcPr>
            <w:tcW w:type="dxa" w:w="33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Welcome and warm-up</w:t>
            </w:r>
          </w:p>
        </w:tc>
        <w:tc>
          <w:tcPr>
            <w:tcW w:type="dxa" w:w="41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A project you were excited about</w:t>
            </w:r>
          </w:p>
        </w:tc>
      </w:tr>
      <w:tr>
        <w:tc>
          <w:tcPr>
            <w:tcW w:type="dxa" w:w="19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Module 2</w:t>
            </w:r>
          </w:p>
        </w:tc>
        <w:tc>
          <w:tcPr>
            <w:tcW w:type="dxa" w:w="33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CKD on a Page</w:t>
            </w:r>
          </w:p>
        </w:tc>
        <w:tc>
          <w:tcPr>
            <w:tcW w:type="dxa" w:w="41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The whole studio on one canvas</w:t>
            </w:r>
          </w:p>
        </w:tc>
      </w:tr>
      <w:tr>
        <w:tc>
          <w:tcPr>
            <w:tcW w:type="dxa" w:w="19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Module 3</w:t>
            </w:r>
          </w:p>
        </w:tc>
        <w:tc>
          <w:tcPr>
            <w:tcW w:type="dxa" w:w="33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Brand and the market</w:t>
            </w:r>
          </w:p>
        </w:tc>
        <w:tc>
          <w:tcPr>
            <w:tcW w:type="dxa" w:w="41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The ground you can own, in your words</w:t>
            </w:r>
          </w:p>
        </w:tc>
      </w:tr>
      <w:tr>
        <w:tc>
          <w:tcPr>
            <w:tcW w:type="dxa" w:w="19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c>
          <w:tcPr>
            <w:tcW w:type="dxa" w:w="33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Break</w:t>
            </w:r>
          </w:p>
        </w:tc>
        <w:tc>
          <w:tcPr>
            <w:tcW w:type="dxa" w:w="41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Coffee and a stretch</w:t>
            </w:r>
          </w:p>
        </w:tc>
      </w:tr>
      <w:tr>
        <w:tc>
          <w:tcPr>
            <w:tcW w:type="dxa" w:w="19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Module 4</w:t>
            </w:r>
          </w:p>
        </w:tc>
        <w:tc>
          <w:tcPr>
            <w:tcW w:type="dxa" w:w="33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Vision and the numbers</w:t>
            </w:r>
          </w:p>
        </w:tc>
        <w:tc>
          <w:tcPr>
            <w:tcW w:type="dxa" w:w="41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Where the studio is headed, and what it takes</w:t>
            </w:r>
          </w:p>
        </w:tc>
      </w:tr>
      <w:tr>
        <w:tc>
          <w:tcPr>
            <w:tcW w:type="dxa" w:w="19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Module 5</w:t>
            </w:r>
          </w:p>
        </w:tc>
        <w:tc>
          <w:tcPr>
            <w:tcW w:type="dxa" w:w="33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The growth engine</w:t>
            </w:r>
          </w:p>
        </w:tc>
        <w:tc>
          <w:tcPr>
            <w:tcW w:type="dxa" w:w="41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Every idea on your plate, sorted</w:t>
            </w:r>
          </w:p>
        </w:tc>
      </w:tr>
      <w:tr>
        <w:tc>
          <w:tcPr>
            <w:tcW w:type="dxa" w:w="19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c>
          <w:tcPr>
            <w:tcW w:type="dxa" w:w="33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Break</w:t>
            </w:r>
          </w:p>
        </w:tc>
        <w:tc>
          <w:tcPr>
            <w:tcW w:type="dxa" w:w="41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The rest of the team rejoins us</w:t>
            </w:r>
          </w:p>
        </w:tc>
      </w:tr>
      <w:tr>
        <w:tc>
          <w:tcPr>
            <w:tcW w:type="dxa" w:w="19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Module 6</w:t>
            </w:r>
          </w:p>
        </w:tc>
        <w:tc>
          <w:tcPr>
            <w:tcW w:type="dxa" w:w="33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The next 40</w:t>
            </w:r>
          </w:p>
        </w:tc>
        <w:tc>
          <w:tcPr>
            <w:tcW w:type="dxa" w:w="41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Our turn to present. What great can look like</w:t>
            </w:r>
          </w:p>
        </w:tc>
      </w:tr>
      <w:tr>
        <w:tc>
          <w:tcPr>
            <w:tcW w:type="dxa" w:w="19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c>
          <w:tcPr>
            <w:tcW w:type="dxa" w:w="33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Summary and close</w:t>
            </w:r>
          </w:p>
        </w:tc>
        <w:tc>
          <w:tcPr>
            <w:tcW w:type="dxa" w:w="41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What we heard, and one next step</w:t>
            </w:r>
          </w:p>
        </w:tc>
      </w:tr>
    </w:tbl>
    <w:p>
      <w:pPr>
        <w:spacing w:after="190" w:before="0" w:line="300"/>
      </w:pPr>
      <w:r>
        <w:rPr>
          <w:rFonts w:ascii="Times" w:cs="Times" w:eastAsia="Times" w:hAnsi="Times"/>
          <w:color w:val="2a2a2a"/>
          <w:sz w:val="24"/>
          <w:szCs w:val="24"/>
        </w:rPr>
        <w:t xml:space="preserve"/>
      </w:r>
    </w:p>
    <w:p>
      <w:pPr>
        <w:spacing w:after="150" w:before="0" w:line="300"/>
      </w:pPr>
      <w:r>
        <w:rPr>
          <w:rFonts w:ascii="Times" w:cs="Times" w:eastAsia="Times" w:hAnsi="Times"/>
          <w:color w:val="2a2a2a"/>
          <w:sz w:val="24"/>
          <w:szCs w:val="24"/>
        </w:rPr>
        <w:t xml:space="preserve">A couple of the middle blocks deal with what sits on Amy and Keith's own plates, so those run in a smaller room while the rest of the studio gets its afternoon back. Everyone is together at the start and together again at the end.</w:t>
      </w:r>
    </w:p>
    <w:p>
      <w:pPr>
        <w:pageBreakBefore/>
        <w:spacing w:after="190" w:before="0" w:line="330"/>
      </w:pPr>
      <w:r>
        <w:rPr>
          <w:rFonts w:ascii="Times" w:cs="Times" w:eastAsia="Times" w:hAnsi="Times"/>
          <w:b/>
          <w:bCs/>
          <w:color w:val="1b3a2f"/>
          <w:sz w:val="44"/>
          <w:szCs w:val="44"/>
        </w:rPr>
        <w:t xml:space="preserve">A process you already know</w:t>
      </w:r>
    </w:p>
    <w:p>
      <w:pPr>
        <w:spacing w:after="150" w:before="0" w:line="300"/>
      </w:pPr>
      <w:r>
        <w:rPr>
          <w:rFonts w:ascii="Times" w:cs="Times" w:eastAsia="Times" w:hAnsi="Times"/>
          <w:color w:val="2a2a2a"/>
          <w:sz w:val="24"/>
          <w:szCs w:val="24"/>
        </w:rPr>
        <w:t xml:space="preserve">You run every project through a set order of phases. You learn the program and the site, you sketch the schematic, you develop the design, then you document it so it can be built. Today follows the same path, pointed at your brand instead of a site. Same discipline you bring to a building, brought to your story.</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4200"/>
        <w:gridCol w:w="5160"/>
      </w:tblGrid>
      <w:tr>
        <w:tc>
          <w:tcPr>
            <w:tcW w:type="dxa" w:w="4200"/>
            <w:shd w:fill="1b3a2f" w:color="auto" w:val="clear"/>
            <w:tcMar>
              <w:top w:type="dxa" w:w="110"/>
              <w:left w:type="dxa" w:w="140"/>
              <w:bottom w:type="dxa" w:w="110"/>
              <w:right w:type="dxa" w:w="140"/>
            </w:tcMar>
          </w:tcPr>
          <w:p>
            <w:pPr>
              <w:spacing w:after="0" w:before="0" w:line="280"/>
            </w:pPr>
            <w:r>
              <w:rPr>
                <w:rFonts w:ascii="Times" w:cs="Times" w:eastAsia="Times" w:hAnsi="Times"/>
                <w:b/>
                <w:bCs/>
                <w:color w:val="ffffff"/>
                <w:sz w:val="21"/>
                <w:szCs w:val="21"/>
              </w:rPr>
              <w:t xml:space="preserve">Your phase</w:t>
            </w:r>
          </w:p>
        </w:tc>
        <w:tc>
          <w:tcPr>
            <w:tcW w:type="dxa" w:w="5160"/>
            <w:shd w:fill="1b3a2f" w:color="auto" w:val="clear"/>
            <w:tcMar>
              <w:top w:type="dxa" w:w="110"/>
              <w:left w:type="dxa" w:w="140"/>
              <w:bottom w:type="dxa" w:w="110"/>
              <w:right w:type="dxa" w:w="140"/>
            </w:tcMar>
          </w:tcPr>
          <w:p>
            <w:pPr>
              <w:spacing w:after="0" w:before="0" w:line="280"/>
            </w:pPr>
            <w:r>
              <w:rPr>
                <w:rFonts w:ascii="Times" w:cs="Times" w:eastAsia="Times" w:hAnsi="Times"/>
                <w:b/>
                <w:bCs/>
                <w:color w:val="ffffff"/>
                <w:sz w:val="21"/>
                <w:szCs w:val="21"/>
              </w:rPr>
              <w:t xml:space="preserve">Today</w:t>
            </w:r>
          </w:p>
        </w:tc>
      </w:tr>
      <w:tr>
        <w:tc>
          <w:tcPr>
            <w:tcW w:type="dxa" w:w="4200"/>
            <w:shd w:fill="faf7f2" w:color="auto" w:val="clear"/>
            <w:tcMar>
              <w:top w:type="dxa" w:w="110"/>
              <w:left w:type="dxa" w:w="140"/>
              <w:bottom w:type="dxa" w:w="110"/>
              <w:right w:type="dxa" w:w="140"/>
            </w:tcMar>
          </w:tcPr>
          <w:p>
            <w:pPr>
              <w:spacing w:after="0" w:before="0" w:line="280"/>
            </w:pPr>
            <w:r>
              <w:rPr>
                <w:rFonts w:ascii="Times" w:cs="Times" w:eastAsia="Times" w:hAnsi="Times"/>
                <w:b/>
                <w:bCs/>
                <w:color w:val="2a2a2a"/>
                <w:sz w:val="22"/>
                <w:szCs w:val="22"/>
              </w:rPr>
              <w:t xml:space="preserve">Programming</w:t>
            </w:r>
            <w:r>
              <w:rPr>
                <w:rFonts w:ascii="Times" w:cs="Times" w:eastAsia="Times" w:hAnsi="Times"/>
                <w:color w:val="2a2a2a"/>
                <w:sz w:val="22"/>
                <w:szCs w:val="22"/>
              </w:rPr>
              <w:t xml:space="preserve"> (understand the site)</w:t>
            </w:r>
          </w:p>
        </w:tc>
        <w:tc>
          <w:tcPr>
            <w:tcW w:type="dxa" w:w="51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Modules 1 and 2</w:t>
            </w:r>
          </w:p>
        </w:tc>
      </w:tr>
      <w:tr>
        <w:tc>
          <w:tcPr>
            <w:tcW w:type="dxa" w:w="4200"/>
            <w:shd w:fill="faf7f2" w:color="auto" w:val="clear"/>
            <w:tcMar>
              <w:top w:type="dxa" w:w="110"/>
              <w:left w:type="dxa" w:w="140"/>
              <w:bottom w:type="dxa" w:w="110"/>
              <w:right w:type="dxa" w:w="140"/>
            </w:tcMar>
          </w:tcPr>
          <w:p>
            <w:pPr>
              <w:spacing w:after="0" w:before="0" w:line="280"/>
            </w:pPr>
            <w:r>
              <w:rPr>
                <w:rFonts w:ascii="Times" w:cs="Times" w:eastAsia="Times" w:hAnsi="Times"/>
                <w:b/>
                <w:bCs/>
                <w:color w:val="2a2a2a"/>
                <w:sz w:val="22"/>
                <w:szCs w:val="22"/>
              </w:rPr>
              <w:t xml:space="preserve">Schematic design</w:t>
            </w:r>
            <w:r>
              <w:rPr>
                <w:rFonts w:ascii="Times" w:cs="Times" w:eastAsia="Times" w:hAnsi="Times"/>
                <w:color w:val="2a2a2a"/>
                <w:sz w:val="22"/>
                <w:szCs w:val="22"/>
              </w:rPr>
              <w:t xml:space="preserve"> (rough the concept)</w:t>
            </w:r>
          </w:p>
        </w:tc>
        <w:tc>
          <w:tcPr>
            <w:tcW w:type="dxa" w:w="51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Module 3</w:t>
            </w:r>
          </w:p>
        </w:tc>
      </w:tr>
      <w:tr>
        <w:tc>
          <w:tcPr>
            <w:tcW w:type="dxa" w:w="4200"/>
            <w:shd w:fill="faf7f2" w:color="auto" w:val="clear"/>
            <w:tcMar>
              <w:top w:type="dxa" w:w="110"/>
              <w:left w:type="dxa" w:w="140"/>
              <w:bottom w:type="dxa" w:w="110"/>
              <w:right w:type="dxa" w:w="140"/>
            </w:tcMar>
          </w:tcPr>
          <w:p>
            <w:pPr>
              <w:spacing w:after="0" w:before="0" w:line="280"/>
            </w:pPr>
            <w:r>
              <w:rPr>
                <w:rFonts w:ascii="Times" w:cs="Times" w:eastAsia="Times" w:hAnsi="Times"/>
                <w:b/>
                <w:bCs/>
                <w:color w:val="2a2a2a"/>
                <w:sz w:val="22"/>
                <w:szCs w:val="22"/>
              </w:rPr>
              <w:t xml:space="preserve">Design development</w:t>
            </w:r>
            <w:r>
              <w:rPr>
                <w:rFonts w:ascii="Times" w:cs="Times" w:eastAsia="Times" w:hAnsi="Times"/>
                <w:color w:val="2a2a2a"/>
                <w:sz w:val="22"/>
                <w:szCs w:val="22"/>
              </w:rPr>
              <w:t xml:space="preserve"> (resolve the plan)</w:t>
            </w:r>
          </w:p>
        </w:tc>
        <w:tc>
          <w:tcPr>
            <w:tcW w:type="dxa" w:w="51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Modules 4 and 5</w:t>
            </w:r>
          </w:p>
        </w:tc>
      </w:tr>
      <w:tr>
        <w:tc>
          <w:tcPr>
            <w:tcW w:type="dxa" w:w="4200"/>
            <w:shd w:fill="faf7f2" w:color="auto" w:val="clear"/>
            <w:tcMar>
              <w:top w:type="dxa" w:w="110"/>
              <w:left w:type="dxa" w:w="140"/>
              <w:bottom w:type="dxa" w:w="110"/>
              <w:right w:type="dxa" w:w="140"/>
            </w:tcMar>
          </w:tcPr>
          <w:p>
            <w:pPr>
              <w:spacing w:after="0" w:before="0" w:line="280"/>
            </w:pPr>
            <w:r>
              <w:rPr>
                <w:rFonts w:ascii="Times" w:cs="Times" w:eastAsia="Times" w:hAnsi="Times"/>
                <w:b/>
                <w:bCs/>
                <w:color w:val="2a2a2a"/>
                <w:sz w:val="22"/>
                <w:szCs w:val="22"/>
              </w:rPr>
              <w:t xml:space="preserve">The rendering</w:t>
            </w:r>
            <w:r>
              <w:rPr>
                <w:rFonts w:ascii="Times" w:cs="Times" w:eastAsia="Times" w:hAnsi="Times"/>
                <w:color w:val="2a2a2a"/>
                <w:sz w:val="22"/>
                <w:szCs w:val="22"/>
              </w:rPr>
              <w:t xml:space="preserve"> (show the vision)</w:t>
            </w:r>
          </w:p>
        </w:tc>
        <w:tc>
          <w:tcPr>
            <w:tcW w:type="dxa" w:w="51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Module 6</w:t>
            </w:r>
          </w:p>
        </w:tc>
      </w:tr>
      <w:tr>
        <w:tc>
          <w:tcPr>
            <w:tcW w:type="dxa" w:w="4200"/>
            <w:shd w:fill="faf7f2" w:color="auto" w:val="clear"/>
            <w:tcMar>
              <w:top w:type="dxa" w:w="110"/>
              <w:left w:type="dxa" w:w="140"/>
              <w:bottom w:type="dxa" w:w="110"/>
              <w:right w:type="dxa" w:w="140"/>
            </w:tcMar>
          </w:tcPr>
          <w:p>
            <w:pPr>
              <w:spacing w:after="0" w:before="0" w:line="280"/>
            </w:pPr>
            <w:r>
              <w:rPr>
                <w:rFonts w:ascii="Times" w:cs="Times" w:eastAsia="Times" w:hAnsi="Times"/>
                <w:b/>
                <w:bCs/>
                <w:color w:val="2a2a2a"/>
                <w:sz w:val="22"/>
                <w:szCs w:val="22"/>
              </w:rPr>
              <w:t xml:space="preserve">Construction documents</w:t>
            </w:r>
            <w:r>
              <w:rPr>
                <w:rFonts w:ascii="Times" w:cs="Times" w:eastAsia="Times" w:hAnsi="Times"/>
                <w:color w:val="2a2a2a"/>
                <w:sz w:val="22"/>
                <w:szCs w:val="22"/>
              </w:rPr>
              <w:t xml:space="preserve"> (who builds what)</w:t>
            </w:r>
          </w:p>
        </w:tc>
        <w:tc>
          <w:tcPr>
            <w:tcW w:type="dxa" w:w="51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Summary and close</w:t>
            </w:r>
          </w:p>
        </w:tc>
      </w:tr>
    </w:tbl>
    <w:p>
      <w:pPr>
        <w:pageBreakBefore/>
        <w:spacing w:after="190" w:before="0" w:line="330"/>
      </w:pPr>
      <w:r>
        <w:rPr>
          <w:rFonts w:ascii="Times" w:cs="Times" w:eastAsia="Times" w:hAnsi="Times"/>
          <w:b/>
          <w:bCs/>
          <w:color w:val="1b3a2f"/>
          <w:sz w:val="44"/>
          <w:szCs w:val="44"/>
        </w:rPr>
        <w:t xml:space="preserve">How this booklet works</w:t>
      </w:r>
    </w:p>
    <w:p>
      <w:pPr>
        <w:spacing w:after="150" w:before="0" w:line="300"/>
      </w:pPr>
      <w:r>
        <w:rPr>
          <w:rFonts w:ascii="Times" w:cs="Times" w:eastAsia="Times" w:hAnsi="Times"/>
          <w:color w:val="2a2a2a"/>
          <w:sz w:val="24"/>
          <w:szCs w:val="24"/>
        </w:rPr>
        <w:t xml:space="preserve">Each block has a page for your notes, and the page after it explains why we asked. We save the reasoning for afterward on purpose, so nobody sits there trying to give the right answer. There is no right answer. Write what comes to mind, and we will show you where it goes.</w:t>
      </w:r>
    </w:p>
    <w:p>
      <w:pPr>
        <w:spacing w:after="150" w:before="0" w:line="300"/>
      </w:pPr>
      <w:r>
        <w:rPr>
          <w:rFonts w:ascii="Times" w:cs="Times" w:eastAsia="Times" w:hAnsi="Times"/>
          <w:i/>
          <w:iCs/>
          <w:color w:val="6b6b65"/>
          <w:sz w:val="22"/>
          <w:szCs w:val="22"/>
        </w:rPr>
        <w:t xml:space="preserve">Which does mean the next page is always a spoiler. You are all adults. We trust you.</w:t>
      </w:r>
    </w:p>
    <w:p>
      <w:pPr>
        <w:spacing w:after="130" w:before="240" w:line="300"/>
      </w:pPr>
      <w:r>
        <w:rPr>
          <w:rFonts w:ascii="Times" w:cs="Times" w:eastAsia="Times" w:hAnsi="Times"/>
          <w:b/>
          <w:bCs/>
          <w:color w:val="2f5a4b"/>
          <w:sz w:val="32"/>
          <w:szCs w:val="32"/>
        </w:rPr>
        <w:t xml:space="preserve">The color code on the wall</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3000"/>
        <w:gridCol w:w="6360"/>
      </w:tblGrid>
      <w:tr>
        <w:tc>
          <w:tcPr>
            <w:tcW w:type="dxa" w:w="300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Who wrote it</w:t>
            </w:r>
          </w:p>
          <w:p>
            <w:pPr>
              <w:spacing w:after="0" w:before="0" w:line="280"/>
            </w:pPr>
            <w:r>
              <w:rPr>
                <w:rFonts w:ascii="Times" w:cs="Times" w:eastAsia="Times" w:hAnsi="Times"/>
                <w:color w:val="6b6b65"/>
                <w:sz w:val="19"/>
                <w:szCs w:val="19"/>
              </w:rPr>
              <w:t xml:space="preserve">(sticky color)</w:t>
            </w:r>
          </w:p>
        </w:tc>
        <w:tc>
          <w:tcPr>
            <w:tcW w:type="dxa" w:w="6360"/>
            <w:shd w:fill="f5f1e8" w:color="auto" w:val="clear"/>
            <w:tcMar>
              <w:top w:type="dxa" w:w="110"/>
              <w:left w:type="dxa" w:w="140"/>
              <w:bottom w:type="dxa" w:w="110"/>
              <w:right w:type="dxa" w:w="140"/>
            </w:tcMar>
          </w:tcPr>
          <w:p>
            <w:pPr>
              <w:spacing w:after="0" w:before="0" w:line="280"/>
            </w:pPr>
            <w:r>
              <w:rPr>
                <w:rFonts w:ascii="Times" w:cs="Times" w:eastAsia="Times" w:hAnsi="Times"/>
                <w:color w:val="3b6ea5"/>
                <w:sz w:val="22"/>
                <w:szCs w:val="22"/>
              </w:rPr>
              <w:t xml:space="preserve">■ </w:t>
            </w:r>
            <w:r>
              <w:rPr>
                <w:rFonts w:ascii="Times" w:cs="Times" w:eastAsia="Times" w:hAnsi="Times"/>
                <w:b/>
                <w:bCs/>
                <w:color w:val="2a2a2a"/>
                <w:sz w:val="22"/>
                <w:szCs w:val="22"/>
              </w:rPr>
              <w:t xml:space="preserve">Blue</w:t>
            </w:r>
            <w:r>
              <w:rPr>
                <w:rFonts w:ascii="Times" w:cs="Times" w:eastAsia="Times" w:hAnsi="Times"/>
                <w:color w:val="2a2a2a"/>
                <w:sz w:val="22"/>
                <w:szCs w:val="22"/>
              </w:rPr>
              <w:t xml:space="preserve"> is Amy.     </w:t>
            </w:r>
            <w:r>
              <w:rPr>
                <w:rFonts w:ascii="Times" w:cs="Times" w:eastAsia="Times" w:hAnsi="Times"/>
                <w:color w:val="6a4c93"/>
                <w:sz w:val="22"/>
                <w:szCs w:val="22"/>
              </w:rPr>
              <w:t xml:space="preserve">■ </w:t>
            </w:r>
            <w:r>
              <w:rPr>
                <w:rFonts w:ascii="Times" w:cs="Times" w:eastAsia="Times" w:hAnsi="Times"/>
                <w:b/>
                <w:bCs/>
                <w:color w:val="2a2a2a"/>
                <w:sz w:val="22"/>
                <w:szCs w:val="22"/>
              </w:rPr>
              <w:t xml:space="preserve">Purple</w:t>
            </w:r>
            <w:r>
              <w:rPr>
                <w:rFonts w:ascii="Times" w:cs="Times" w:eastAsia="Times" w:hAnsi="Times"/>
                <w:color w:val="2a2a2a"/>
                <w:sz w:val="22"/>
                <w:szCs w:val="22"/>
              </w:rPr>
              <w:t xml:space="preserve"> is Keith.     </w:t>
            </w:r>
            <w:r>
              <w:rPr>
                <w:rFonts w:ascii="Times" w:cs="Times" w:eastAsia="Times" w:hAnsi="Times"/>
                <w:color w:val="3e9e6b"/>
                <w:sz w:val="22"/>
                <w:szCs w:val="22"/>
              </w:rPr>
              <w:t xml:space="preserve">■ </w:t>
            </w:r>
            <w:r>
              <w:rPr>
                <w:rFonts w:ascii="Times" w:cs="Times" w:eastAsia="Times" w:hAnsi="Times"/>
                <w:b/>
                <w:bCs/>
                <w:color w:val="2a2a2a"/>
                <w:sz w:val="22"/>
                <w:szCs w:val="22"/>
              </w:rPr>
              <w:t xml:space="preserve">Green</w:t>
            </w:r>
            <w:r>
              <w:rPr>
                <w:rFonts w:ascii="Times" w:cs="Times" w:eastAsia="Times" w:hAnsi="Times"/>
                <w:color w:val="2a2a2a"/>
                <w:sz w:val="22"/>
                <w:szCs w:val="22"/>
              </w:rPr>
              <w:t xml:space="preserve"> is the team.</w:t>
            </w:r>
          </w:p>
        </w:tc>
      </w:tr>
      <w:tr>
        <w:tc>
          <w:tcPr>
            <w:tcW w:type="dxa" w:w="300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Where it stands</w:t>
            </w:r>
          </w:p>
          <w:p>
            <w:pPr>
              <w:spacing w:after="0" w:before="0" w:line="280"/>
            </w:pPr>
            <w:r>
              <w:rPr>
                <w:rFonts w:ascii="Times" w:cs="Times" w:eastAsia="Times" w:hAnsi="Times"/>
                <w:color w:val="6b6b65"/>
                <w:sz w:val="19"/>
                <w:szCs w:val="19"/>
              </w:rPr>
              <w:t xml:space="preserve">(a stamp on top)</w:t>
            </w:r>
          </w:p>
        </w:tc>
        <w:tc>
          <w:tcPr>
            <w:tcW w:type="dxa" w:w="6360"/>
            <w:shd w:fill="f5f1e8" w:color="auto" w:val="clear"/>
            <w:tcMar>
              <w:top w:type="dxa" w:w="110"/>
              <w:left w:type="dxa" w:w="140"/>
              <w:bottom w:type="dxa" w:w="110"/>
              <w:right w:type="dxa" w:w="140"/>
            </w:tcMar>
          </w:tcPr>
          <w:p>
            <w:pPr>
              <w:spacing w:after="0" w:before="0" w:line="280"/>
            </w:pPr>
            <w:r>
              <w:rPr>
                <w:rFonts w:ascii="Times" w:cs="Times" w:eastAsia="Times" w:hAnsi="Times"/>
                <w:color w:val="c9a227"/>
                <w:sz w:val="22"/>
                <w:szCs w:val="22"/>
              </w:rPr>
              <w:t xml:space="preserve">● </w:t>
            </w:r>
            <w:r>
              <w:rPr>
                <w:rFonts w:ascii="Times" w:cs="Times" w:eastAsia="Times" w:hAnsi="Times"/>
                <w:b/>
                <w:bCs/>
                <w:color w:val="2a2a2a"/>
                <w:sz w:val="22"/>
                <w:szCs w:val="22"/>
              </w:rPr>
              <w:t xml:space="preserve">Gold</w:t>
            </w:r>
            <w:r>
              <w:rPr>
                <w:rFonts w:ascii="Times" w:cs="Times" w:eastAsia="Times" w:hAnsi="Times"/>
                <w:color w:val="2a2a2a"/>
                <w:sz w:val="22"/>
                <w:szCs w:val="22"/>
              </w:rPr>
              <w:t xml:space="preserve"> is locked in.     </w:t>
            </w:r>
            <w:r>
              <w:rPr>
                <w:rFonts w:ascii="Times" w:cs="Times" w:eastAsia="Times" w:hAnsi="Times"/>
                <w:color w:val="b84a5e"/>
                <w:sz w:val="22"/>
                <w:szCs w:val="22"/>
              </w:rPr>
              <w:t xml:space="preserve">● </w:t>
            </w:r>
            <w:r>
              <w:rPr>
                <w:rFonts w:ascii="Times" w:cs="Times" w:eastAsia="Times" w:hAnsi="Times"/>
                <w:b/>
                <w:bCs/>
                <w:color w:val="2a2a2a"/>
                <w:sz w:val="22"/>
                <w:szCs w:val="22"/>
              </w:rPr>
              <w:t xml:space="preserve">Red</w:t>
            </w:r>
            <w:r>
              <w:rPr>
                <w:rFonts w:ascii="Times" w:cs="Times" w:eastAsia="Times" w:hAnsi="Times"/>
                <w:color w:val="2a2a2a"/>
                <w:sz w:val="22"/>
                <w:szCs w:val="22"/>
              </w:rPr>
              <w:t xml:space="preserve"> is an open question.     </w:t>
            </w:r>
            <w:r>
              <w:rPr>
                <w:rFonts w:ascii="Times" w:cs="Times" w:eastAsia="Times" w:hAnsi="Times"/>
                <w:color w:val="c9781f"/>
                <w:sz w:val="22"/>
                <w:szCs w:val="22"/>
              </w:rPr>
              <w:t xml:space="preserve">● </w:t>
            </w:r>
            <w:r>
              <w:rPr>
                <w:rFonts w:ascii="Times" w:cs="Times" w:eastAsia="Times" w:hAnsi="Times"/>
                <w:b/>
                <w:bCs/>
                <w:color w:val="2a2a2a"/>
                <w:sz w:val="22"/>
                <w:szCs w:val="22"/>
              </w:rPr>
              <w:t xml:space="preserve">Amber</w:t>
            </w:r>
            <w:r>
              <w:rPr>
                <w:rFonts w:ascii="Times" w:cs="Times" w:eastAsia="Times" w:hAnsi="Times"/>
                <w:color w:val="2a2a2a"/>
                <w:sz w:val="22"/>
                <w:szCs w:val="22"/>
              </w:rPr>
              <w:t xml:space="preserve"> is parked for later.</w:t>
            </w:r>
          </w:p>
        </w:tc>
      </w:tr>
    </w:tbl>
    <w:p>
      <w:pPr>
        <w:spacing w:after="150" w:before="190" w:line="300"/>
      </w:pPr>
      <w:r>
        <w:rPr>
          <w:rFonts w:ascii="Times" w:cs="Times" w:eastAsia="Times" w:hAnsi="Times"/>
          <w:color w:val="6b6b65"/>
          <w:sz w:val="20"/>
          <w:szCs w:val="20"/>
        </w:rPr>
        <w:t xml:space="preserve">By five, the goal is a wall full of gold.</w:t>
      </w:r>
    </w:p>
    <w:p>
      <w:pPr>
        <w:pageBreakBefore/>
        <w:spacing w:after="90" w:before="0" w:line="260"/>
      </w:pPr>
      <w:r>
        <w:rPr>
          <w:rFonts w:ascii="Times" w:cs="Times" w:eastAsia="Times" w:hAnsi="Times"/>
          <w:b/>
          <w:bCs/>
          <w:color w:val="c4623d"/>
          <w:spacing w:val="30"/>
          <w:sz w:val="20"/>
          <w:szCs w:val="20"/>
        </w:rPr>
        <w:t xml:space="preserve">MODULE 1  ·  WELCOME AND WARM-UP</w:t>
      </w:r>
    </w:p>
    <w:p>
      <w:pPr>
        <w:spacing w:after="190" w:before="260" w:line="330"/>
      </w:pPr>
      <w:r>
        <w:rPr>
          <w:rFonts w:ascii="Times" w:cs="Times" w:eastAsia="Times" w:hAnsi="Times"/>
          <w:b/>
          <w:bCs/>
          <w:color w:val="1b3a2f"/>
          <w:sz w:val="44"/>
          <w:szCs w:val="44"/>
        </w:rPr>
        <w:t xml:space="preserve">A project you were excited about</w:t>
      </w:r>
    </w:p>
    <w:p>
      <w:pPr>
        <w:spacing w:after="150" w:before="0" w:line="300"/>
      </w:pPr>
      <w:r>
        <w:rPr>
          <w:rFonts w:ascii="Times" w:cs="Times" w:eastAsia="Times" w:hAnsi="Times"/>
          <w:color w:val="2a2a2a"/>
          <w:sz w:val="24"/>
          <w:szCs w:val="24"/>
        </w:rPr>
        <w:t xml:space="preserve">Think back to a project you were genuinely excited to work on. It does not have to be a CKD project, and it does not have to be recent. School counts. A previous firm counts. Anywhere you have worked counts.</w:t>
      </w:r>
    </w:p>
    <w:p>
      <w:pPr>
        <w:spacing w:after="150" w:before="0" w:line="300"/>
      </w:pPr>
      <w:r>
        <w:rPr>
          <w:rFonts w:ascii="Times" w:cs="Times" w:eastAsia="Times" w:hAnsi="Times"/>
          <w:color w:val="2a2a2a"/>
          <w:sz w:val="24"/>
          <w:szCs w:val="24"/>
        </w:rPr>
        <w:t xml:space="preserve">Keep it high level. What was it, and what part of it made you proud?</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9360"/>
      </w:tblGrid>
      <w:tr>
        <w:tc>
          <w:tcPr>
            <w:tcW w:type="dxa" w:w="936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The project</w:t>
            </w:r>
          </w:p>
        </w:tc>
      </w:tr>
      <w:tr>
        <w:trPr>
          <w:trHeight w:val="95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r>
        <w:tc>
          <w:tcPr>
            <w:tcW w:type="dxa" w:w="936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What made you proud of it</w:t>
            </w:r>
          </w:p>
        </w:tc>
      </w:tr>
      <w:tr>
        <w:trPr>
          <w:trHeight w:val="130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bl>
    <w:p>
      <w:pPr>
        <w:spacing w:after="130" w:before="240" w:line="300"/>
      </w:pPr>
      <w:r>
        <w:rPr>
          <w:rFonts w:ascii="Times" w:cs="Times" w:eastAsia="Times" w:hAnsi="Times"/>
          <w:b/>
          <w:bCs/>
          <w:color w:val="2f5a4b"/>
          <w:sz w:val="32"/>
          <w:szCs w:val="32"/>
        </w:rPr>
        <w:t xml:space="preserve">And one that has nothing to do with work</w:t>
      </w:r>
    </w:p>
    <w:p>
      <w:pPr>
        <w:spacing w:after="130" w:before="0" w:line="300"/>
      </w:pPr>
      <w:r>
        <w:rPr>
          <w:rFonts w:ascii="Times" w:cs="Times" w:eastAsia="Times" w:hAnsi="Times"/>
          <w:color w:val="2a2a2a"/>
          <w:sz w:val="24"/>
          <w:szCs w:val="24"/>
        </w:rPr>
        <w:t xml:space="preserve">If you had a whole weekend to yourself and money was no object, what would you spend it doing?</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9360"/>
      </w:tblGrid>
      <w:tr>
        <w:trPr>
          <w:trHeight w:val="108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bl>
    <w:p>
      <w:pPr>
        <w:spacing w:after="150" w:before="130" w:line="300"/>
      </w:pPr>
      <w:r>
        <w:rPr>
          <w:rFonts w:ascii="Times" w:cs="Times" w:eastAsia="Times" w:hAnsi="Times"/>
          <w:color w:val="6b6b65"/>
          <w:sz w:val="20"/>
          <w:szCs w:val="20"/>
        </w:rPr>
        <w:t xml:space="preserve">Bonus: something you are good at that never comes up at work.  ______________________</w:t>
      </w:r>
    </w:p>
    <w:p>
      <w:pPr>
        <w:spacing w:after="120" w:before="130" w:line="300"/>
      </w:pPr>
      <w:r>
        <w:rPr>
          <w:rFonts w:ascii="Times" w:cs="Times" w:eastAsia="Times" w:hAnsi="Times"/>
          <w:b/>
          <w:bCs/>
          <w:color w:val="6b6b65"/>
          <w:sz w:val="20"/>
          <w:szCs w:val="20"/>
        </w:rPr>
        <w:t xml:space="preserve">Notes as we go.</w:t>
      </w:r>
      <w:r>
        <w:rPr>
          <w:rFonts w:ascii="Times" w:cs="Times" w:eastAsia="Times" w:hAnsi="Times"/>
          <w:color w:val="6b6b65"/>
          <w:sz w:val="20"/>
          <w:szCs w:val="20"/>
        </w:rPr>
        <w:t xml:space="preserve"> Room for anything that comes up while we work at the board.</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9360"/>
      </w:tblGrid>
      <w:tr>
        <w:trPr>
          <w:trHeight w:val="162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bl>
    <w:p>
      <w:pPr>
        <w:pageBreakBefore/>
        <w:spacing w:after="90" w:before="0" w:line="260"/>
      </w:pPr>
      <w:r>
        <w:rPr>
          <w:rFonts w:ascii="Times" w:cs="Times" w:eastAsia="Times" w:hAnsi="Times"/>
          <w:b/>
          <w:bCs/>
          <w:color w:val="2f5a4b"/>
          <w:spacing w:val="30"/>
          <w:sz w:val="20"/>
          <w:szCs w:val="20"/>
        </w:rPr>
        <w:t xml:space="preserve">SO, WHY DID WE ASK?</w:t>
      </w:r>
    </w:p>
    <w:p>
      <w:pPr>
        <w:spacing w:after="190" w:before="260" w:line="330"/>
      </w:pPr>
      <w:r>
        <w:rPr>
          <w:rFonts w:ascii="Times" w:cs="Times" w:eastAsia="Times" w:hAnsi="Times"/>
          <w:b/>
          <w:bCs/>
          <w:color w:val="1b3a2f"/>
          <w:sz w:val="44"/>
          <w:szCs w:val="44"/>
        </w:rPr>
        <w:t xml:space="preserve">A project you were excited about</w:t>
      </w:r>
    </w:p>
    <w:tbl>
      <w:tblPr>
        <w:tblW w:type="dxa" w:w="9360"/>
        <w:tblBorders>
          <w:top w:val="single" w:color="2f5a4b" w:sz="24"/>
          <w:left w:val="single" w:color="2f5a4b" w:sz="24"/>
          <w:bottom w:val="single" w:color="2f5a4b" w:sz="24"/>
          <w:right w:val="single" w:color="2f5a4b" w:sz="24"/>
          <w:insideH w:val="single" w:color="2f5a4b" w:sz="24"/>
          <w:insideV w:val="single" w:color="2f5a4b" w:sz="24"/>
        </w:tblBorders>
      </w:tblPr>
      <w:tblGrid>
        <w:gridCol w:w="9360"/>
      </w:tblGrid>
      <w:tr>
        <w:tc>
          <w:tcPr>
            <w:tcW w:type="dxa" w:w="9360"/>
            <w:shd w:fill="eff3ef" w:color="auto" w:val="clear"/>
            <w:tcMar>
              <w:top w:type="dxa" w:w="200"/>
              <w:left w:type="dxa" w:w="140"/>
              <w:bottom w:type="dxa" w:w="200"/>
              <w:right w:type="dxa" w:w="140"/>
            </w:tcMar>
          </w:tcPr>
          <w:p>
            <w:pPr>
              <w:spacing w:after="170" w:before="0" w:line="300"/>
            </w:pPr>
            <w:r>
              <w:rPr>
                <w:rFonts w:ascii="Times" w:cs="Times" w:eastAsia="Times" w:hAnsi="Times"/>
                <w:b/>
                <w:bCs/>
                <w:color w:val="c4623d"/>
                <w:sz w:val="22"/>
                <w:szCs w:val="22"/>
              </w:rPr>
              <w:t xml:space="preserve">Why it matters.</w:t>
            </w:r>
            <w:r>
              <w:rPr>
                <w:rFonts w:ascii="Times" w:cs="Times" w:eastAsia="Times" w:hAnsi="Times"/>
                <w:color w:val="2a2a2a"/>
                <w:sz w:val="22"/>
                <w:szCs w:val="22"/>
              </w:rPr>
              <w:t xml:space="preserve"> What excites you points straight at the work you want more of, which tells us the kind of client we should be going after for you. And the part you were proud of is usually the same reason a client picks you over another firm. We may ask a follow-up on that: were you proud because of how the project felt, or because of what it earned? Both are good answers. They just point in different directions.</w:t>
            </w:r>
          </w:p>
          <w:p>
            <w:pPr>
              <w:spacing w:after="170" w:before="0" w:line="300"/>
            </w:pPr>
            <w:r>
              <w:rPr>
                <w:rFonts w:ascii="Times" w:cs="Times" w:eastAsia="Times" w:hAnsi="Times"/>
                <w:b/>
                <w:bCs/>
                <w:color w:val="c4623d"/>
                <w:sz w:val="22"/>
                <w:szCs w:val="22"/>
              </w:rPr>
              <w:t xml:space="preserve">Why we asked the whole room.</w:t>
            </w:r>
            <w:r>
              <w:rPr>
                <w:rFonts w:ascii="Times" w:cs="Times" w:eastAsia="Times" w:hAnsi="Times"/>
                <w:color w:val="2a2a2a"/>
                <w:sz w:val="22"/>
                <w:szCs w:val="22"/>
              </w:rPr>
              <w:t xml:space="preserve"> Not everyone here has been at CKD for years. Some of you came from school, some from other practices and other parts of the country. That range is a strength, and the pride in this room is broader than any one project list.</w:t>
            </w:r>
          </w:p>
          <w:p>
            <w:pPr>
              <w:spacing w:after="170" w:before="0" w:line="300"/>
            </w:pPr>
            <w:r>
              <w:rPr>
                <w:rFonts w:ascii="Times" w:cs="Times" w:eastAsia="Times" w:hAnsi="Times"/>
                <w:b/>
                <w:bCs/>
                <w:color w:val="c4623d"/>
                <w:sz w:val="22"/>
                <w:szCs w:val="22"/>
              </w:rPr>
              <w:t xml:space="preserve">And why we asked about your weekend.</w:t>
            </w:r>
            <w:r>
              <w:rPr>
                <w:rFonts w:ascii="Times" w:cs="Times" w:eastAsia="Times" w:hAnsi="Times"/>
                <w:color w:val="2a2a2a"/>
                <w:sz w:val="22"/>
                <w:szCs w:val="22"/>
              </w:rPr>
              <w:t xml:space="preserve"> Marketing a design studio takes photography, writing, video, event help, and someone willing to stand up and talk at an industry night. Studios almost always have those skills sitting in the room already, unused, because nobody ever asked. If one of you shoots film on the weekend, we may have just found who photographs the next project. If someone writes, that is your case studies. If someone lights up on camera, that is your video. Hiring an outside vendor is our last resort, not our first.</w:t>
            </w:r>
          </w:p>
          <w:p>
            <w:pPr>
              <w:spacing w:after="0" w:before="0" w:line="300"/>
            </w:pPr>
            <w:r>
              <w:rPr>
                <w:rFonts w:ascii="Times" w:cs="Times" w:eastAsia="Times" w:hAnsi="Times"/>
                <w:b/>
                <w:bCs/>
                <w:color w:val="c4623d"/>
                <w:sz w:val="22"/>
                <w:szCs w:val="22"/>
              </w:rPr>
              <w:t xml:space="preserve">What it becomes.</w:t>
            </w:r>
            <w:r>
              <w:rPr>
                <w:rFonts w:ascii="Times" w:cs="Times" w:eastAsia="Times" w:hAnsi="Times"/>
                <w:color w:val="2a2a2a"/>
                <w:sz w:val="22"/>
                <w:szCs w:val="22"/>
              </w:rPr>
              <w:t xml:space="preserve"> The first real words of your brand voice, a first sketch of your ideal client, and a short list of talent inside CKD we can build the marketing plan around.</w:t>
            </w:r>
          </w:p>
        </w:tc>
      </w:tr>
    </w:tbl>
    <w:p>
      <w:pPr>
        <w:pageBreakBefore/>
        <w:spacing w:after="90" w:before="0" w:line="260"/>
      </w:pPr>
      <w:r>
        <w:rPr>
          <w:rFonts w:ascii="Times" w:cs="Times" w:eastAsia="Times" w:hAnsi="Times"/>
          <w:b/>
          <w:bCs/>
          <w:color w:val="c4623d"/>
          <w:spacing w:val="30"/>
          <w:sz w:val="20"/>
          <w:szCs w:val="20"/>
        </w:rPr>
        <w:t xml:space="preserve">MODULE 2  ·  CKD ON A PAGE</w:t>
      </w:r>
    </w:p>
    <w:p>
      <w:pPr>
        <w:spacing w:after="190" w:before="260" w:line="330"/>
      </w:pPr>
      <w:r>
        <w:rPr>
          <w:rFonts w:ascii="Times" w:cs="Times" w:eastAsia="Times" w:hAnsi="Times"/>
          <w:b/>
          <w:bCs/>
          <w:color w:val="1b3a2f"/>
          <w:sz w:val="44"/>
          <w:szCs w:val="44"/>
        </w:rPr>
        <w:t xml:space="preserve">Your whole studio, on one page</w:t>
      </w:r>
    </w:p>
    <w:p>
      <w:pPr>
        <w:spacing w:after="150" w:before="0" w:line="300"/>
      </w:pPr>
      <w:r>
        <w:rPr>
          <w:rFonts w:ascii="Times" w:cs="Times" w:eastAsia="Times" w:hAnsi="Times"/>
          <w:color w:val="2a2a2a"/>
          <w:sz w:val="24"/>
          <w:szCs w:val="24"/>
        </w:rPr>
        <w:t xml:space="preserve">On the wall we fill one big canvas with five zones. Two of them we talk through together at the board. Three of them are yours to fill with sticky notes.</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2400"/>
        <w:gridCol w:w="1700"/>
        <w:gridCol w:w="5260"/>
      </w:tblGrid>
      <w:tr>
        <w:tc>
          <w:tcPr>
            <w:tcW w:type="dxa" w:w="2400"/>
            <w:shd w:fill="1b3a2f" w:color="auto" w:val="clear"/>
            <w:tcMar>
              <w:top w:type="dxa" w:w="110"/>
              <w:left w:type="dxa" w:w="140"/>
              <w:bottom w:type="dxa" w:w="110"/>
              <w:right w:type="dxa" w:w="140"/>
            </w:tcMar>
          </w:tcPr>
          <w:p>
            <w:pPr>
              <w:spacing w:after="0" w:before="0" w:line="280"/>
            </w:pPr>
            <w:r>
              <w:rPr>
                <w:rFonts w:ascii="Times" w:cs="Times" w:eastAsia="Times" w:hAnsi="Times"/>
                <w:b/>
                <w:bCs/>
                <w:color w:val="ffffff"/>
                <w:sz w:val="21"/>
                <w:szCs w:val="21"/>
              </w:rPr>
              <w:t xml:space="preserve">Zone</w:t>
            </w:r>
          </w:p>
        </w:tc>
        <w:tc>
          <w:tcPr>
            <w:tcW w:type="dxa" w:w="1700"/>
            <w:shd w:fill="1b3a2f" w:color="auto" w:val="clear"/>
            <w:tcMar>
              <w:top w:type="dxa" w:w="110"/>
              <w:left w:type="dxa" w:w="140"/>
              <w:bottom w:type="dxa" w:w="110"/>
              <w:right w:type="dxa" w:w="140"/>
            </w:tcMar>
          </w:tcPr>
          <w:p>
            <w:pPr>
              <w:spacing w:after="0" w:before="0" w:line="280"/>
            </w:pPr>
            <w:r>
              <w:rPr>
                <w:rFonts w:ascii="Times" w:cs="Times" w:eastAsia="Times" w:hAnsi="Times"/>
                <w:b/>
                <w:bCs/>
                <w:color w:val="ffffff"/>
                <w:sz w:val="21"/>
                <w:szCs w:val="21"/>
              </w:rPr>
              <w:t xml:space="preserve">How</w:t>
            </w:r>
          </w:p>
        </w:tc>
        <w:tc>
          <w:tcPr>
            <w:tcW w:type="dxa" w:w="5260"/>
            <w:shd w:fill="1b3a2f" w:color="auto" w:val="clear"/>
            <w:tcMar>
              <w:top w:type="dxa" w:w="110"/>
              <w:left w:type="dxa" w:w="140"/>
              <w:bottom w:type="dxa" w:w="110"/>
              <w:right w:type="dxa" w:w="140"/>
            </w:tcMar>
          </w:tcPr>
          <w:p>
            <w:pPr>
              <w:spacing w:after="0" w:before="0" w:line="280"/>
            </w:pPr>
            <w:r>
              <w:rPr>
                <w:rFonts w:ascii="Times" w:cs="Times" w:eastAsia="Times" w:hAnsi="Times"/>
                <w:b/>
                <w:bCs/>
                <w:color w:val="ffffff"/>
                <w:sz w:val="21"/>
                <w:szCs w:val="21"/>
              </w:rPr>
              <w:t xml:space="preserve">What we mean</w:t>
            </w:r>
          </w:p>
        </w:tc>
      </w:tr>
      <w:tr>
        <w:tc>
          <w:tcPr>
            <w:tcW w:type="dxa" w:w="24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Who we serve</w:t>
            </w:r>
          </w:p>
        </w:tc>
        <w:tc>
          <w:tcPr>
            <w:tcW w:type="dxa" w:w="17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Sticky notes</w:t>
            </w:r>
          </w:p>
        </w:tc>
        <w:tc>
          <w:tcPr>
            <w:tcW w:type="dxa" w:w="52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The kinds of client you work for. Today, and the mix you would rather have.</w:t>
            </w:r>
          </w:p>
        </w:tc>
      </w:tr>
      <w:tr>
        <w:tc>
          <w:tcPr>
            <w:tcW w:type="dxa" w:w="24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What we make</w:t>
            </w:r>
          </w:p>
        </w:tc>
        <w:tc>
          <w:tcPr>
            <w:tcW w:type="dxa" w:w="17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Sticky notes</w:t>
            </w:r>
          </w:p>
        </w:tc>
        <w:tc>
          <w:tcPr>
            <w:tcW w:type="dxa" w:w="52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The work itself. What CKD actually delivers.</w:t>
            </w:r>
          </w:p>
        </w:tc>
      </w:tr>
      <w:tr>
        <w:tc>
          <w:tcPr>
            <w:tcW w:type="dxa" w:w="24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How work comes in</w:t>
            </w:r>
          </w:p>
        </w:tc>
        <w:tc>
          <w:tcPr>
            <w:tcW w:type="dxa" w:w="17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At the board</w:t>
            </w:r>
          </w:p>
        </w:tc>
        <w:tc>
          <w:tcPr>
            <w:tcW w:type="dxa" w:w="52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Referrals, repeat clients, relationships, cold RFPs. Which ones win, and which ones pay.</w:t>
            </w:r>
          </w:p>
        </w:tc>
      </w:tr>
      <w:tr>
        <w:tc>
          <w:tcPr>
            <w:tcW w:type="dxa" w:w="24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How we make money</w:t>
            </w:r>
          </w:p>
        </w:tc>
        <w:tc>
          <w:tcPr>
            <w:tcW w:type="dxa" w:w="17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At the board</w:t>
            </w:r>
          </w:p>
        </w:tc>
        <w:tc>
          <w:tcPr>
            <w:tcW w:type="dxa" w:w="52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Which project types are profitable, and which are the headaches.</w:t>
            </w:r>
          </w:p>
        </w:tc>
      </w:tr>
      <w:tr>
        <w:tc>
          <w:tcPr>
            <w:tcW w:type="dxa" w:w="24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What gets in the way</w:t>
            </w:r>
          </w:p>
        </w:tc>
        <w:tc>
          <w:tcPr>
            <w:tcW w:type="dxa" w:w="170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Sticky notes</w:t>
            </w:r>
          </w:p>
        </w:tc>
        <w:tc>
          <w:tcPr>
            <w:tcW w:type="dxa" w:w="5260"/>
            <w:shd w:fill="faf7f2" w:color="auto" w:val="clear"/>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Friction in the work today. Anything slow, repeated, or avoidable.</w:t>
            </w:r>
          </w:p>
        </w:tc>
      </w:tr>
    </w:tbl>
    <w:p>
      <w:pPr>
        <w:spacing w:after="150" w:before="190" w:line="300"/>
      </w:pPr>
      <w:r>
        <w:rPr>
          <w:rFonts w:ascii="Times" w:cs="Times" w:eastAsia="Times" w:hAnsi="Times"/>
          <w:color w:val="2a2a2a"/>
          <w:sz w:val="24"/>
          <w:szCs w:val="24"/>
        </w:rPr>
        <w:t xml:space="preserve">Write as many as you want, and do not overthink them. If you are newer here and the first two run dry, move to </w:t>
      </w:r>
      <w:r>
        <w:rPr>
          <w:rFonts w:ascii="Times" w:cs="Times" w:eastAsia="Times" w:hAnsi="Times"/>
          <w:b/>
          <w:bCs/>
          <w:color w:val="2a2a2a"/>
          <w:sz w:val="24"/>
          <w:szCs w:val="24"/>
        </w:rPr>
        <w:t xml:space="preserve">what gets in the way</w:t>
      </w:r>
      <w:r>
        <w:rPr>
          <w:rFonts w:ascii="Times" w:cs="Times" w:eastAsia="Times" w:hAnsi="Times"/>
          <w:color w:val="2a2a2a"/>
          <w:sz w:val="24"/>
          <w:szCs w:val="24"/>
        </w:rPr>
        <w:t xml:space="preserve">. Your view of the day to day is the part nobody else in the room has.</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9360"/>
      </w:tblGrid>
      <w:tr>
        <w:tc>
          <w:tcPr>
            <w:tcW w:type="dxa" w:w="936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Your notes</w:t>
            </w:r>
          </w:p>
        </w:tc>
      </w:tr>
      <w:tr>
        <w:trPr>
          <w:trHeight w:val="330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bl>
    <w:p>
      <w:pPr>
        <w:spacing w:after="150" w:before="130" w:line="300"/>
      </w:pPr>
      <w:r>
        <w:rPr>
          <w:rFonts w:ascii="Times" w:cs="Times" w:eastAsia="Times" w:hAnsi="Times"/>
          <w:color w:val="6b6b65"/>
          <w:sz w:val="20"/>
          <w:szCs w:val="20"/>
        </w:rPr>
        <w:t xml:space="preserve">Anything that surprised you:  ________________________________________________</w:t>
      </w:r>
    </w:p>
    <w:p>
      <w:pPr>
        <w:pageBreakBefore/>
        <w:spacing w:after="90" w:before="0" w:line="260"/>
      </w:pPr>
      <w:r>
        <w:rPr>
          <w:rFonts w:ascii="Times" w:cs="Times" w:eastAsia="Times" w:hAnsi="Times"/>
          <w:b/>
          <w:bCs/>
          <w:color w:val="2f5a4b"/>
          <w:spacing w:val="30"/>
          <w:sz w:val="20"/>
          <w:szCs w:val="20"/>
        </w:rPr>
        <w:t xml:space="preserve">SO, WHY DID WE ASK?</w:t>
      </w:r>
    </w:p>
    <w:p>
      <w:pPr>
        <w:spacing w:after="190" w:before="260" w:line="330"/>
      </w:pPr>
      <w:r>
        <w:rPr>
          <w:rFonts w:ascii="Times" w:cs="Times" w:eastAsia="Times" w:hAnsi="Times"/>
          <w:b/>
          <w:bCs/>
          <w:color w:val="1b3a2f"/>
          <w:sz w:val="44"/>
          <w:szCs w:val="44"/>
        </w:rPr>
        <w:t xml:space="preserve">Your whole studio, on one page</w:t>
      </w:r>
    </w:p>
    <w:tbl>
      <w:tblPr>
        <w:tblW w:type="dxa" w:w="9360"/>
        <w:tblBorders>
          <w:top w:val="single" w:color="2f5a4b" w:sz="24"/>
          <w:left w:val="single" w:color="2f5a4b" w:sz="24"/>
          <w:bottom w:val="single" w:color="2f5a4b" w:sz="24"/>
          <w:right w:val="single" w:color="2f5a4b" w:sz="24"/>
          <w:insideH w:val="single" w:color="2f5a4b" w:sz="24"/>
          <w:insideV w:val="single" w:color="2f5a4b" w:sz="24"/>
        </w:tblBorders>
      </w:tblPr>
      <w:tblGrid>
        <w:gridCol w:w="9360"/>
      </w:tblGrid>
      <w:tr>
        <w:tc>
          <w:tcPr>
            <w:tcW w:type="dxa" w:w="9360"/>
            <w:shd w:fill="eff3ef" w:color="auto" w:val="clear"/>
            <w:tcMar>
              <w:top w:type="dxa" w:w="200"/>
              <w:left w:type="dxa" w:w="140"/>
              <w:bottom w:type="dxa" w:w="200"/>
              <w:right w:type="dxa" w:w="140"/>
            </w:tcMar>
          </w:tcPr>
          <w:p>
            <w:pPr>
              <w:spacing w:after="170" w:before="0" w:line="300"/>
            </w:pPr>
            <w:r>
              <w:rPr>
                <w:rFonts w:ascii="Times" w:cs="Times" w:eastAsia="Times" w:hAnsi="Times"/>
                <w:b/>
                <w:bCs/>
                <w:color w:val="c4623d"/>
                <w:sz w:val="22"/>
                <w:szCs w:val="22"/>
              </w:rPr>
              <w:t xml:space="preserve">Where this sits.</w:t>
            </w:r>
            <w:r>
              <w:rPr>
                <w:rFonts w:ascii="Times" w:cs="Times" w:eastAsia="Times" w:hAnsi="Times"/>
                <w:color w:val="2a2a2a"/>
                <w:sz w:val="22"/>
                <w:szCs w:val="22"/>
              </w:rPr>
              <w:t xml:space="preserve"> Programming. You would never design a building without understanding the program first. This is the studio as the site.</w:t>
            </w:r>
          </w:p>
          <w:p>
            <w:pPr>
              <w:spacing w:after="170" w:before="0" w:line="300"/>
            </w:pPr>
            <w:r>
              <w:rPr>
                <w:rFonts w:ascii="Times" w:cs="Times" w:eastAsia="Times" w:hAnsi="Times"/>
                <w:b/>
                <w:bCs/>
                <w:color w:val="c4623d"/>
                <w:sz w:val="22"/>
                <w:szCs w:val="22"/>
              </w:rPr>
              <w:t xml:space="preserve">Why it matters.</w:t>
            </w:r>
            <w:r>
              <w:rPr>
                <w:rFonts w:ascii="Times" w:cs="Times" w:eastAsia="Times" w:hAnsi="Times"/>
                <w:color w:val="2a2a2a"/>
                <w:sz w:val="22"/>
                <w:szCs w:val="22"/>
              </w:rPr>
              <w:t xml:space="preserve"> It gives everyone one shared picture of how the business actually runs, so every choice after this rests on the same footing. It also shows something you cannot see from inside: where the sticky notes pile up is where your attention lives, and the thin spots are worth a second look.</w:t>
            </w:r>
          </w:p>
          <w:p>
            <w:pPr>
              <w:spacing w:after="170" w:before="0" w:line="300"/>
            </w:pPr>
            <w:r>
              <w:rPr>
                <w:rFonts w:ascii="Times" w:cs="Times" w:eastAsia="Times" w:hAnsi="Times"/>
                <w:b/>
                <w:bCs/>
                <w:color w:val="c4623d"/>
                <w:sz w:val="22"/>
                <w:szCs w:val="22"/>
              </w:rPr>
              <w:t xml:space="preserve">Why two zones are conversation instead of stickies.</w:t>
            </w:r>
            <w:r>
              <w:rPr>
                <w:rFonts w:ascii="Times" w:cs="Times" w:eastAsia="Times" w:hAnsi="Times"/>
                <w:color w:val="2a2a2a"/>
                <w:sz w:val="22"/>
                <w:szCs w:val="22"/>
              </w:rPr>
              <w:t xml:space="preserve"> Pipeline and profit are questions with real numbers behind them, and a sticky note flattens them. We would rather draw those two at the board and pull on the threads, because the interesting part is the overlap. If the work that comes in easiest is also the work that pays best, that is the lane. If it is not, that is worth an afternoon of its own.</w:t>
            </w:r>
          </w:p>
          <w:p>
            <w:pPr>
              <w:spacing w:after="0" w:before="0" w:line="300"/>
            </w:pPr>
            <w:r>
              <w:rPr>
                <w:rFonts w:ascii="Times" w:cs="Times" w:eastAsia="Times" w:hAnsi="Times"/>
                <w:b/>
                <w:bCs/>
                <w:color w:val="c4623d"/>
                <w:sz w:val="22"/>
                <w:szCs w:val="22"/>
              </w:rPr>
              <w:t xml:space="preserve">What it becomes.</w:t>
            </w:r>
            <w:r>
              <w:rPr>
                <w:rFonts w:ascii="Times" w:cs="Times" w:eastAsia="Times" w:hAnsi="Times"/>
                <w:color w:val="2a2a2a"/>
                <w:sz w:val="22"/>
                <w:szCs w:val="22"/>
              </w:rPr>
              <w:t xml:space="preserve"> The foundation of your brand platform, and a one-page view of the studio you could hand any new hire on their first day.</w:t>
            </w:r>
          </w:p>
        </w:tc>
      </w:tr>
    </w:tbl>
    <w:p>
      <w:pPr>
        <w:pageBreakBefore/>
        <w:spacing w:after="90" w:before="0" w:line="260"/>
      </w:pPr>
      <w:r>
        <w:rPr>
          <w:rFonts w:ascii="Times" w:cs="Times" w:eastAsia="Times" w:hAnsi="Times"/>
          <w:b/>
          <w:bCs/>
          <w:color w:val="c4623d"/>
          <w:spacing w:val="30"/>
          <w:sz w:val="20"/>
          <w:szCs w:val="20"/>
        </w:rPr>
        <w:t xml:space="preserve">MODULE 3  ·  BRAND AND THE MARKET</w:t>
      </w:r>
    </w:p>
    <w:p>
      <w:pPr>
        <w:spacing w:after="190" w:before="260" w:line="330"/>
      </w:pPr>
      <w:r>
        <w:rPr>
          <w:rFonts w:ascii="Times" w:cs="Times" w:eastAsia="Times" w:hAnsi="Times"/>
          <w:b/>
          <w:bCs/>
          <w:color w:val="1b3a2f"/>
          <w:sz w:val="44"/>
          <w:szCs w:val="44"/>
        </w:rPr>
        <w:t xml:space="preserve">The ground you can own</w:t>
      </w:r>
    </w:p>
    <w:p>
      <w:pPr>
        <w:spacing w:after="190" w:before="0" w:line="300"/>
      </w:pPr>
      <w:r>
        <w:rPr>
          <w:rFonts w:ascii="Times" w:cs="Times" w:eastAsia="Times" w:hAnsi="Times"/>
          <w:color w:val="2a2a2a"/>
          <w:sz w:val="24"/>
          <w:szCs w:val="24"/>
        </w:rPr>
        <w:t xml:space="preserve">Three things go up on the board so you can see what is coming. We take them one at a time, about five minutes each.</w:t>
      </w:r>
    </w:p>
    <w:p>
      <w:pPr>
        <w:spacing w:after="130" w:before="0" w:line="300"/>
      </w:pPr>
      <w:r>
        <w:rPr>
          <w:rFonts w:ascii="Times" w:cs="Times" w:eastAsia="Times" w:hAnsi="Times"/>
          <w:b/>
          <w:bCs/>
          <w:color w:val="2f5a4b"/>
          <w:sz w:val="32"/>
          <w:szCs w:val="32"/>
        </w:rPr>
        <w:t xml:space="preserve">A · When someone asks what CKD does, what do you tell them?</w:t>
      </w:r>
    </w:p>
    <w:p>
      <w:pPr>
        <w:spacing w:after="110" w:before="0" w:line="300"/>
      </w:pPr>
      <w:r>
        <w:rPr>
          <w:rFonts w:ascii="Times" w:cs="Times" w:eastAsia="Times" w:hAnsi="Times"/>
          <w:color w:val="2a2a2a"/>
          <w:sz w:val="24"/>
          <w:szCs w:val="24"/>
        </w:rPr>
        <w:t xml:space="preserve">Not the official version. The one you actually say at a dinner, or to a friend who has never heard of the firm. Everyone writes their own at the same time, then we put them up together.</w:t>
      </w:r>
    </w:p>
    <w:p>
      <w:pPr>
        <w:spacing w:after="130" w:before="0" w:line="300"/>
      </w:pPr>
      <w:r>
        <w:rPr>
          <w:rFonts w:ascii="Times" w:cs="Times" w:eastAsia="Times" w:hAnsi="Times"/>
          <w:b/>
          <w:bCs/>
          <w:color w:val="c4623d"/>
          <w:sz w:val="22"/>
          <w:szCs w:val="22"/>
        </w:rPr>
        <w:t xml:space="preserve">Put your name on your sticky.</w:t>
      </w:r>
      <w:r>
        <w:rPr>
          <w:rFonts w:ascii="Times" w:cs="Times" w:eastAsia="Times" w:hAnsi="Times"/>
          <w:color w:val="2a2a2a"/>
          <w:sz w:val="22"/>
          <w:szCs w:val="22"/>
        </w:rPr>
        <w:t xml:space="preserve"> We read them out in order, starting with Amy and Keith and working down to whoever joined most recently. Seeing how the story changes as it travels through the studio is the point of the exercise.</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9360"/>
      </w:tblGrid>
      <w:tr>
        <w:trPr>
          <w:trHeight w:val="90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bl>
    <w:p>
      <w:pPr>
        <w:spacing w:after="130" w:before="240" w:line="300"/>
      </w:pPr>
      <w:r>
        <w:rPr>
          <w:rFonts w:ascii="Times" w:cs="Times" w:eastAsia="Times" w:hAnsi="Times"/>
          <w:b/>
          <w:bCs/>
          <w:color w:val="2f5a4b"/>
          <w:sz w:val="32"/>
          <w:szCs w:val="32"/>
        </w:rPr>
        <w:t xml:space="preserve">B · The firms you come up against</w:t>
      </w:r>
    </w:p>
    <w:p>
      <w:pPr>
        <w:spacing w:after="130" w:before="0" w:line="300"/>
      </w:pPr>
      <w:r>
        <w:rPr>
          <w:rFonts w:ascii="Times" w:cs="Times" w:eastAsia="Times" w:hAnsi="Times"/>
          <w:color w:val="2a2a2a"/>
          <w:sz w:val="24"/>
          <w:szCs w:val="24"/>
        </w:rPr>
        <w:t xml:space="preserve">Name the firms you lose to, or expect to be compared against. Then the honest half: what would make a client pick them over you?</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3400"/>
        <w:gridCol w:w="5960"/>
      </w:tblGrid>
      <w:tr>
        <w:tc>
          <w:tcPr>
            <w:tcW w:type="dxa" w:w="340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The firm</w:t>
            </w:r>
          </w:p>
        </w:tc>
        <w:tc>
          <w:tcPr>
            <w:tcW w:type="dxa" w:w="596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What a client would like about them, and what they would not</w:t>
            </w:r>
          </w:p>
        </w:tc>
      </w:tr>
      <w:tr>
        <w:trPr>
          <w:trHeight w:val="560" w:hRule="atLeast"/>
        </w:trPr>
        <w:tc>
          <w:tcPr>
            <w:tcW w:type="dxa" w:w="340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c>
          <w:tcPr>
            <w:tcW w:type="dxa" w:w="59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r>
        <w:trPr>
          <w:trHeight w:val="560" w:hRule="atLeast"/>
        </w:trPr>
        <w:tc>
          <w:tcPr>
            <w:tcW w:type="dxa" w:w="340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c>
          <w:tcPr>
            <w:tcW w:type="dxa" w:w="59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r>
        <w:trPr>
          <w:trHeight w:val="560" w:hRule="atLeast"/>
        </w:trPr>
        <w:tc>
          <w:tcPr>
            <w:tcW w:type="dxa" w:w="340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c>
          <w:tcPr>
            <w:tcW w:type="dxa" w:w="59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r>
        <w:trPr>
          <w:trHeight w:val="560" w:hRule="atLeast"/>
        </w:trPr>
        <w:tc>
          <w:tcPr>
            <w:tcW w:type="dxa" w:w="340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c>
          <w:tcPr>
            <w:tcW w:type="dxa" w:w="59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bl>
    <w:p>
      <w:pPr>
        <w:spacing w:after="150" w:before="120" w:line="300"/>
      </w:pPr>
      <w:r>
        <w:rPr>
          <w:rFonts w:ascii="Times" w:cs="Times" w:eastAsia="Times" w:hAnsi="Times"/>
          <w:color w:val="6b6b65"/>
          <w:sz w:val="20"/>
          <w:szCs w:val="20"/>
        </w:rPr>
        <w:t xml:space="preserve">We will pick one of these apart together rather than all of them.</w:t>
      </w:r>
    </w:p>
    <w:p>
      <w:pPr>
        <w:spacing w:after="130" w:before="240" w:line="300"/>
      </w:pPr>
      <w:r>
        <w:rPr>
          <w:rFonts w:ascii="Times" w:cs="Times" w:eastAsia="Times" w:hAnsi="Times"/>
          <w:b/>
          <w:bCs/>
          <w:color w:val="2f5a4b"/>
          <w:sz w:val="32"/>
          <w:szCs w:val="32"/>
        </w:rPr>
        <w:t xml:space="preserve">C · What clients say when they say something good</w:t>
      </w:r>
    </w:p>
    <w:p>
      <w:pPr>
        <w:spacing w:after="130" w:before="0" w:line="300"/>
      </w:pPr>
      <w:r>
        <w:rPr>
          <w:rFonts w:ascii="Times" w:cs="Times" w:eastAsia="Times" w:hAnsi="Times"/>
          <w:color w:val="2a2a2a"/>
          <w:sz w:val="24"/>
          <w:szCs w:val="24"/>
        </w:rPr>
        <w:t xml:space="preserve">Just a conversation, and we write. When a client is happy with you, what do they actually say? And when one has picked CKD over another firm, did they ever tell you why?</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9360"/>
      </w:tblGrid>
      <w:tr>
        <w:trPr>
          <w:trHeight w:val="70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bl>
    <w:p>
      <w:pPr>
        <w:spacing w:after="150" w:before="150" w:line="300"/>
      </w:pPr>
      <w:r>
        <w:rPr>
          <w:rFonts w:ascii="Times" w:cs="Times" w:eastAsia="Times" w:hAnsi="Times"/>
          <w:b/>
          <w:bCs/>
          <w:color w:val="c4623d"/>
          <w:sz w:val="22"/>
          <w:szCs w:val="22"/>
        </w:rPr>
        <w:t xml:space="preserve">One for Amy and Keith: </w:t>
      </w:r>
      <w:r>
        <w:rPr>
          <w:rFonts w:ascii="Times" w:cs="Times" w:eastAsia="Times" w:hAnsi="Times"/>
          <w:color w:val="2a2a2a"/>
          <w:sz w:val="22"/>
          <w:szCs w:val="22"/>
        </w:rPr>
        <w:t xml:space="preserve">roughly what is the public to private split of the work today?   ____________</w:t>
      </w:r>
    </w:p>
    <w:p>
      <w:pPr>
        <w:pageBreakBefore/>
        <w:spacing w:after="90" w:before="0" w:line="260"/>
      </w:pPr>
      <w:r>
        <w:rPr>
          <w:rFonts w:ascii="Times" w:cs="Times" w:eastAsia="Times" w:hAnsi="Times"/>
          <w:b/>
          <w:bCs/>
          <w:color w:val="2f5a4b"/>
          <w:spacing w:val="30"/>
          <w:sz w:val="20"/>
          <w:szCs w:val="20"/>
        </w:rPr>
        <w:t xml:space="preserve">SO, WHY DID WE ASK?</w:t>
      </w:r>
    </w:p>
    <w:p>
      <w:pPr>
        <w:spacing w:after="190" w:before="260" w:line="330"/>
      </w:pPr>
      <w:r>
        <w:rPr>
          <w:rFonts w:ascii="Times" w:cs="Times" w:eastAsia="Times" w:hAnsi="Times"/>
          <w:b/>
          <w:bCs/>
          <w:color w:val="1b3a2f"/>
          <w:sz w:val="44"/>
          <w:szCs w:val="44"/>
        </w:rPr>
        <w:t xml:space="preserve">The ground you can own</w:t>
      </w:r>
    </w:p>
    <w:tbl>
      <w:tblPr>
        <w:tblW w:type="dxa" w:w="9360"/>
        <w:tblBorders>
          <w:top w:val="single" w:color="2f5a4b" w:sz="24"/>
          <w:left w:val="single" w:color="2f5a4b" w:sz="24"/>
          <w:bottom w:val="single" w:color="2f5a4b" w:sz="24"/>
          <w:right w:val="single" w:color="2f5a4b" w:sz="24"/>
          <w:insideH w:val="single" w:color="2f5a4b" w:sz="24"/>
          <w:insideV w:val="single" w:color="2f5a4b" w:sz="24"/>
        </w:tblBorders>
      </w:tblPr>
      <w:tblGrid>
        <w:gridCol w:w="9360"/>
      </w:tblGrid>
      <w:tr>
        <w:tc>
          <w:tcPr>
            <w:tcW w:type="dxa" w:w="9360"/>
            <w:shd w:fill="eff3ef" w:color="auto" w:val="clear"/>
            <w:tcMar>
              <w:top w:type="dxa" w:w="200"/>
              <w:left w:type="dxa" w:w="140"/>
              <w:bottom w:type="dxa" w:w="200"/>
              <w:right w:type="dxa" w:w="140"/>
            </w:tcMar>
          </w:tcPr>
          <w:p>
            <w:pPr>
              <w:spacing w:after="170" w:before="0" w:line="300"/>
            </w:pPr>
            <w:r>
              <w:rPr>
                <w:rFonts w:ascii="Times" w:cs="Times" w:eastAsia="Times" w:hAnsi="Times"/>
                <w:b/>
                <w:bCs/>
                <w:color w:val="c4623d"/>
                <w:sz w:val="22"/>
                <w:szCs w:val="22"/>
              </w:rPr>
              <w:t xml:space="preserve">Where this sits.</w:t>
            </w:r>
            <w:r>
              <w:rPr>
                <w:rFonts w:ascii="Times" w:cs="Times" w:eastAsia="Times" w:hAnsi="Times"/>
                <w:color w:val="2a2a2a"/>
                <w:sz w:val="22"/>
                <w:szCs w:val="22"/>
              </w:rPr>
              <w:t xml:space="preserve"> Schematic design. The big moves and the concept, before any of the detail.</w:t>
            </w:r>
          </w:p>
          <w:p>
            <w:pPr>
              <w:spacing w:after="170" w:before="0" w:line="300"/>
            </w:pPr>
            <w:r>
              <w:rPr>
                <w:rFonts w:ascii="Times" w:cs="Times" w:eastAsia="Times" w:hAnsi="Times"/>
                <w:b/>
                <w:bCs/>
                <w:color w:val="c4623d"/>
                <w:sz w:val="22"/>
                <w:szCs w:val="22"/>
              </w:rPr>
              <w:t xml:space="preserve">The first question is the one we care most about.</w:t>
            </w:r>
            <w:r>
              <w:rPr>
                <w:rFonts w:ascii="Times" w:cs="Times" w:eastAsia="Times" w:hAnsi="Times"/>
                <w:color w:val="2a2a2a"/>
                <w:sz w:val="22"/>
                <w:szCs w:val="22"/>
              </w:rPr>
              <w:t xml:space="preserve"> A brand lives in what eight people say when nobody is preparing an answer, which is rarely what the website says. Reading those sentences next to each other tells us how far apart the room is, and the gap between how Amy describes CKD and how somebody three weeks in describes it is the most useful thing we will see all day. Where the words repeat, you already have your positioning. Where they scatter, we have work to do.</w:t>
            </w:r>
          </w:p>
          <w:p>
            <w:pPr>
              <w:spacing w:after="170" w:before="0" w:line="300"/>
            </w:pPr>
            <w:r>
              <w:rPr>
                <w:rFonts w:ascii="Times" w:cs="Times" w:eastAsia="Times" w:hAnsi="Times"/>
                <w:b/>
                <w:bCs/>
                <w:color w:val="c4623d"/>
                <w:sz w:val="22"/>
                <w:szCs w:val="22"/>
              </w:rPr>
              <w:t xml:space="preserve">Why we asked about competitors, and about why clients pick them.</w:t>
            </w:r>
            <w:r>
              <w:rPr>
                <w:rFonts w:ascii="Times" w:cs="Times" w:eastAsia="Times" w:hAnsi="Times"/>
                <w:color w:val="2a2a2a"/>
                <w:sz w:val="22"/>
                <w:szCs w:val="22"/>
              </w:rPr>
              <w:t xml:space="preserve"> Naming who you lose to tells us who to measure against. Saying out loud why a client would reasonably choose them is harder and worth more, because open ground only shows up once you are honest about the ground that is taken. It also gives us a real list to research before we write a word of positioning.</w:t>
            </w:r>
          </w:p>
          <w:p>
            <w:pPr>
              <w:spacing w:after="170" w:before="0" w:line="300"/>
            </w:pPr>
            <w:r>
              <w:rPr>
                <w:rFonts w:ascii="Times" w:cs="Times" w:eastAsia="Times" w:hAnsi="Times"/>
                <w:b/>
                <w:bCs/>
                <w:color w:val="c4623d"/>
                <w:sz w:val="22"/>
                <w:szCs w:val="22"/>
              </w:rPr>
              <w:t xml:space="preserve">Why client quotes.</w:t>
            </w:r>
            <w:r>
              <w:rPr>
                <w:rFonts w:ascii="Times" w:cs="Times" w:eastAsia="Times" w:hAnsi="Times"/>
                <w:color w:val="2a2a2a"/>
                <w:sz w:val="22"/>
                <w:szCs w:val="22"/>
              </w:rPr>
              <w:t xml:space="preserve"> What a client says about you sells harder than anything we could write. Those lines go to work on the website and in proposals, in their words rather than ours.</w:t>
            </w:r>
          </w:p>
          <w:p>
            <w:pPr>
              <w:spacing w:after="0" w:before="0" w:line="300"/>
            </w:pPr>
            <w:r>
              <w:rPr>
                <w:rFonts w:ascii="Times" w:cs="Times" w:eastAsia="Times" w:hAnsi="Times"/>
                <w:b/>
                <w:bCs/>
                <w:color w:val="c4623d"/>
                <w:sz w:val="22"/>
                <w:szCs w:val="22"/>
              </w:rPr>
              <w:t xml:space="preserve">What it becomes.</w:t>
            </w:r>
            <w:r>
              <w:rPr>
                <w:rFonts w:ascii="Times" w:cs="Times" w:eastAsia="Times" w:hAnsi="Times"/>
                <w:color w:val="2a2a2a"/>
                <w:sz w:val="22"/>
                <w:szCs w:val="22"/>
              </w:rPr>
              <w:t xml:space="preserve"> Your positioning line, the one sentence that says who CKD is, plus the working vocabulary of your voice guide and a competitive map we build out after today.</w:t>
            </w:r>
          </w:p>
        </w:tc>
      </w:tr>
    </w:tbl>
    <w:p>
      <w:pPr>
        <w:pageBreakBefore/>
        <w:spacing w:after="90" w:before="0" w:line="260"/>
      </w:pPr>
      <w:r>
        <w:rPr>
          <w:rFonts w:ascii="Times" w:cs="Times" w:eastAsia="Times" w:hAnsi="Times"/>
          <w:b/>
          <w:bCs/>
          <w:color w:val="c4623d"/>
          <w:spacing w:val="30"/>
          <w:sz w:val="20"/>
          <w:szCs w:val="20"/>
        </w:rPr>
        <w:t xml:space="preserve">MODULE 4  ·  VISION AND THE NUMBERS</w:t>
      </w:r>
    </w:p>
    <w:p>
      <w:pPr>
        <w:spacing w:after="190" w:before="260" w:line="330"/>
      </w:pPr>
      <w:r>
        <w:rPr>
          <w:rFonts w:ascii="Times" w:cs="Times" w:eastAsia="Times" w:hAnsi="Times"/>
          <w:b/>
          <w:bCs/>
          <w:color w:val="1b3a2f"/>
          <w:sz w:val="44"/>
          <w:szCs w:val="44"/>
        </w:rPr>
        <w:t xml:space="preserve">Where the studio is headed</w:t>
      </w:r>
    </w:p>
    <w:p>
      <w:pPr>
        <w:spacing w:after="150" w:before="0" w:line="300"/>
      </w:pPr>
      <w:r>
        <w:rPr>
          <w:rFonts w:ascii="Times" w:cs="Times" w:eastAsia="Times" w:hAnsi="Times"/>
          <w:color w:val="2a2a2a"/>
          <w:sz w:val="24"/>
          <w:szCs w:val="24"/>
        </w:rPr>
        <w:t xml:space="preserve">Three questions, a board each, taken one at a time. Five minutes to write, then we talk it through before we move on to the next one.</w:t>
      </w:r>
    </w:p>
    <w:p>
      <w:pPr>
        <w:spacing w:after="190" w:before="0" w:line="300"/>
      </w:pPr>
      <w:r>
        <w:rPr>
          <w:rFonts w:ascii="Times" w:cs="Times" w:eastAsia="Times" w:hAnsi="Times"/>
          <w:b/>
          <w:bCs/>
          <w:color w:val="c4623d"/>
          <w:sz w:val="22"/>
          <w:szCs w:val="22"/>
        </w:rPr>
        <w:t xml:space="preserve">Put a number on it wherever you can.</w:t>
      </w:r>
      <w:r>
        <w:rPr>
          <w:rFonts w:ascii="Times" w:cs="Times" w:eastAsia="Times" w:hAnsi="Times"/>
          <w:color w:val="2a2a2a"/>
          <w:sz w:val="22"/>
          <w:szCs w:val="22"/>
        </w:rPr>
        <w:t xml:space="preserve"> Projects, clients, revenue, headcount, whatever you actually run the business by. All three questions want numbers, not just a feeling.</w:t>
      </w:r>
    </w:p>
    <w:p>
      <w:pPr>
        <w:spacing w:after="130" w:before="0" w:line="300"/>
      </w:pPr>
      <w:r>
        <w:rPr>
          <w:rFonts w:ascii="Times" w:cs="Times" w:eastAsia="Times" w:hAnsi="Times"/>
          <w:b/>
          <w:bCs/>
          <w:color w:val="2f5a4b"/>
          <w:sz w:val="32"/>
          <w:szCs w:val="32"/>
        </w:rPr>
        <w:t xml:space="preserve">1 · Where you are today</w:t>
      </w:r>
    </w:p>
    <w:p>
      <w:pPr>
        <w:spacing w:after="130" w:before="0" w:line="300"/>
      </w:pPr>
      <w:r>
        <w:rPr>
          <w:rFonts w:ascii="Times" w:cs="Times" w:eastAsia="Times" w:hAnsi="Times"/>
          <w:color w:val="2a2a2a"/>
          <w:sz w:val="24"/>
          <w:szCs w:val="24"/>
        </w:rPr>
        <w:t xml:space="preserve">How do you see the business right now? With the team exactly as it is, how many projects can you carry at once, and at what size? Does what comes in match the effort going out? Are you where you thought you would be by now?</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9360"/>
      </w:tblGrid>
      <w:tr>
        <w:trPr>
          <w:trHeight w:val="125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bl>
    <w:p>
      <w:pPr>
        <w:spacing w:after="130" w:before="240" w:line="300"/>
      </w:pPr>
      <w:r>
        <w:rPr>
          <w:rFonts w:ascii="Times" w:cs="Times" w:eastAsia="Times" w:hAnsi="Times"/>
          <w:b/>
          <w:bCs/>
          <w:color w:val="2f5a4b"/>
          <w:sz w:val="32"/>
          <w:szCs w:val="32"/>
        </w:rPr>
        <w:t xml:space="preserve">2 · Where you want to be at the 40th</w:t>
      </w:r>
    </w:p>
    <w:p>
      <w:pPr>
        <w:spacing w:after="130" w:before="0" w:line="300"/>
      </w:pPr>
      <w:r>
        <w:rPr>
          <w:rFonts w:ascii="Times" w:cs="Times" w:eastAsia="Times" w:hAnsi="Times"/>
          <w:color w:val="2a2a2a"/>
          <w:sz w:val="24"/>
          <w:szCs w:val="24"/>
        </w:rPr>
        <w:t xml:space="preserve">2028. Two answers here, and we want both of them. Where should CKD be as a business? And where do you want to be, personally, in your own role?</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9360"/>
      </w:tblGrid>
      <w:tr>
        <w:tc>
          <w:tcPr>
            <w:tcW w:type="dxa" w:w="936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CKD, the business</w:t>
            </w:r>
          </w:p>
        </w:tc>
      </w:tr>
      <w:tr>
        <w:trPr>
          <w:trHeight w:val="80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r>
        <w:tc>
          <w:tcPr>
            <w:tcW w:type="dxa" w:w="936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And you</w:t>
            </w:r>
          </w:p>
        </w:tc>
      </w:tr>
      <w:tr>
        <w:trPr>
          <w:trHeight w:val="80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bl>
    <w:p>
      <w:pPr>
        <w:spacing w:after="130" w:before="240" w:line="300"/>
      </w:pPr>
      <w:r>
        <w:rPr>
          <w:rFonts w:ascii="Times" w:cs="Times" w:eastAsia="Times" w:hAnsi="Times"/>
          <w:b/>
          <w:bCs/>
          <w:color w:val="2f5a4b"/>
          <w:sz w:val="32"/>
          <w:szCs w:val="32"/>
        </w:rPr>
        <w:t xml:space="preserve">3 · The long game</w:t>
      </w:r>
    </w:p>
    <w:p>
      <w:pPr>
        <w:spacing w:after="130" w:before="0" w:line="300"/>
      </w:pPr>
      <w:r>
        <w:rPr>
          <w:rFonts w:ascii="Times" w:cs="Times" w:eastAsia="Times" w:hAnsi="Times"/>
          <w:color w:val="2a2a2a"/>
          <w:sz w:val="24"/>
          <w:szCs w:val="24"/>
        </w:rPr>
        <w:t xml:space="preserve">Past the 40th. Are you building something to hand on, something to sell, or something to keep at this size and make better? What does success look like when you get there?</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9360"/>
      </w:tblGrid>
      <w:tr>
        <w:trPr>
          <w:trHeight w:val="95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bl>
    <w:p>
      <w:pPr>
        <w:pageBreakBefore/>
        <w:spacing w:after="90" w:before="0" w:line="260"/>
      </w:pPr>
      <w:r>
        <w:rPr>
          <w:rFonts w:ascii="Times" w:cs="Times" w:eastAsia="Times" w:hAnsi="Times"/>
          <w:b/>
          <w:bCs/>
          <w:color w:val="2f5a4b"/>
          <w:spacing w:val="30"/>
          <w:sz w:val="20"/>
          <w:szCs w:val="20"/>
        </w:rPr>
        <w:t xml:space="preserve">SO, WHY DID WE ASK?</w:t>
      </w:r>
    </w:p>
    <w:p>
      <w:pPr>
        <w:spacing w:after="190" w:before="260" w:line="330"/>
      </w:pPr>
      <w:r>
        <w:rPr>
          <w:rFonts w:ascii="Times" w:cs="Times" w:eastAsia="Times" w:hAnsi="Times"/>
          <w:b/>
          <w:bCs/>
          <w:color w:val="1b3a2f"/>
          <w:sz w:val="44"/>
          <w:szCs w:val="44"/>
        </w:rPr>
        <w:t xml:space="preserve">Where the studio is headed</w:t>
      </w:r>
    </w:p>
    <w:tbl>
      <w:tblPr>
        <w:tblW w:type="dxa" w:w="9360"/>
        <w:tblBorders>
          <w:top w:val="single" w:color="2f5a4b" w:sz="24"/>
          <w:left w:val="single" w:color="2f5a4b" w:sz="24"/>
          <w:bottom w:val="single" w:color="2f5a4b" w:sz="24"/>
          <w:right w:val="single" w:color="2f5a4b" w:sz="24"/>
          <w:insideH w:val="single" w:color="2f5a4b" w:sz="24"/>
          <w:insideV w:val="single" w:color="2f5a4b" w:sz="24"/>
        </w:tblBorders>
      </w:tblPr>
      <w:tblGrid>
        <w:gridCol w:w="9360"/>
      </w:tblGrid>
      <w:tr>
        <w:tc>
          <w:tcPr>
            <w:tcW w:type="dxa" w:w="9360"/>
            <w:shd w:fill="eff3ef" w:color="auto" w:val="clear"/>
            <w:tcMar>
              <w:top w:type="dxa" w:w="200"/>
              <w:left w:type="dxa" w:w="140"/>
              <w:bottom w:type="dxa" w:w="200"/>
              <w:right w:type="dxa" w:w="140"/>
            </w:tcMar>
          </w:tcPr>
          <w:p>
            <w:pPr>
              <w:spacing w:after="170" w:before="0" w:line="300"/>
            </w:pPr>
            <w:r>
              <w:rPr>
                <w:rFonts w:ascii="Times" w:cs="Times" w:eastAsia="Times" w:hAnsi="Times"/>
                <w:b/>
                <w:bCs/>
                <w:color w:val="c4623d"/>
                <w:sz w:val="22"/>
                <w:szCs w:val="22"/>
              </w:rPr>
              <w:t xml:space="preserve">Where this sits.</w:t>
            </w:r>
            <w:r>
              <w:rPr>
                <w:rFonts w:ascii="Times" w:cs="Times" w:eastAsia="Times" w:hAnsi="Times"/>
                <w:color w:val="2a2a2a"/>
                <w:sz w:val="22"/>
                <w:szCs w:val="22"/>
              </w:rPr>
              <w:t xml:space="preserve"> Design development, first half. Before you can sequence the work you have to know what it is building toward.</w:t>
            </w:r>
          </w:p>
          <w:p>
            <w:pPr>
              <w:spacing w:after="170" w:before="0" w:line="300"/>
            </w:pPr>
            <w:r>
              <w:rPr>
                <w:rFonts w:ascii="Times" w:cs="Times" w:eastAsia="Times" w:hAnsi="Times"/>
                <w:b/>
                <w:bCs/>
                <w:color w:val="c4623d"/>
                <w:sz w:val="22"/>
                <w:szCs w:val="22"/>
              </w:rPr>
              <w:t xml:space="preserve">Why it matters, and what we are not doing here.</w:t>
            </w:r>
            <w:r>
              <w:rPr>
                <w:rFonts w:ascii="Times" w:cs="Times" w:eastAsia="Times" w:hAnsi="Times"/>
                <w:color w:val="2a2a2a"/>
                <w:sz w:val="22"/>
                <w:szCs w:val="22"/>
              </w:rPr>
              <w:t xml:space="preserve"> We are your marketing and brand people. How you run an architecture practice is your expertise, and we have no intention of telling you how to staff it. What we do need is the target, because marketing without one is how a firm ends up with a full pipeline of the wrong work. If we run a campaign that lands you eleven projects and you can carry six, we have not helped you. We have given you a staffing problem and a reputation risk.</w:t>
            </w:r>
          </w:p>
          <w:p>
            <w:pPr>
              <w:spacing w:after="170" w:before="0" w:line="300"/>
            </w:pPr>
            <w:r>
              <w:rPr>
                <w:rFonts w:ascii="Times" w:cs="Times" w:eastAsia="Times" w:hAnsi="Times"/>
                <w:b/>
                <w:bCs/>
                <w:color w:val="c4623d"/>
                <w:sz w:val="22"/>
                <w:szCs w:val="22"/>
              </w:rPr>
              <w:t xml:space="preserve">Why we start with today.</w:t>
            </w:r>
            <w:r>
              <w:rPr>
                <w:rFonts w:ascii="Times" w:cs="Times" w:eastAsia="Times" w:hAnsi="Times"/>
                <w:color w:val="2a2a2a"/>
                <w:sz w:val="22"/>
                <w:szCs w:val="22"/>
              </w:rPr>
              <w:t xml:space="preserve"> Today's number sets the ceiling. Everything we recommend gets sized against it, including how hard to push and when to push on the price of the work instead of the volume of it. If we bring you a hundred new inquiries next week, we need to know whether that is a good day or a disaster.</w:t>
            </w:r>
          </w:p>
          <w:p>
            <w:pPr>
              <w:spacing w:after="170" w:before="0" w:line="300"/>
            </w:pPr>
            <w:r>
              <w:rPr>
                <w:rFonts w:ascii="Times" w:cs="Times" w:eastAsia="Times" w:hAnsi="Times"/>
                <w:b/>
                <w:bCs/>
                <w:color w:val="c4623d"/>
                <w:sz w:val="22"/>
                <w:szCs w:val="22"/>
              </w:rPr>
              <w:t xml:space="preserve">Why we asked what you want personally.</w:t>
            </w:r>
            <w:r>
              <w:rPr>
                <w:rFonts w:ascii="Times" w:cs="Times" w:eastAsia="Times" w:hAnsi="Times"/>
                <w:color w:val="2a2a2a"/>
                <w:sz w:val="22"/>
                <w:szCs w:val="22"/>
              </w:rPr>
              <w:t xml:space="preserve"> A firm is two people's careers as much as it is a business. If one of you wants a name on the door and the other wants a book written, those are marketing jobs, and we would rather build them into the plan than find out later. It is also a question the two of you may never have answered side by side.</w:t>
            </w:r>
          </w:p>
          <w:p>
            <w:pPr>
              <w:spacing w:after="170" w:before="0" w:line="300"/>
            </w:pPr>
            <w:r>
              <w:rPr>
                <w:rFonts w:ascii="Times" w:cs="Times" w:eastAsia="Times" w:hAnsi="Times"/>
                <w:b/>
                <w:bCs/>
                <w:color w:val="c4623d"/>
                <w:sz w:val="22"/>
                <w:szCs w:val="22"/>
              </w:rPr>
              <w:t xml:space="preserve">Why the long game.</w:t>
            </w:r>
            <w:r>
              <w:rPr>
                <w:rFonts w:ascii="Times" w:cs="Times" w:eastAsia="Times" w:hAnsi="Times"/>
                <w:color w:val="2a2a2a"/>
                <w:sz w:val="22"/>
                <w:szCs w:val="22"/>
              </w:rPr>
              <w:t xml:space="preserve"> A studio being built to hand on and a studio being built to sell are marketed differently, and the difference shows up in small choices we would otherwise make blind.</w:t>
            </w:r>
          </w:p>
          <w:p>
            <w:pPr>
              <w:spacing w:after="0" w:before="0" w:line="300"/>
            </w:pPr>
            <w:r>
              <w:rPr>
                <w:rFonts w:ascii="Times" w:cs="Times" w:eastAsia="Times" w:hAnsi="Times"/>
                <w:b/>
                <w:bCs/>
                <w:color w:val="c4623d"/>
                <w:sz w:val="22"/>
                <w:szCs w:val="22"/>
              </w:rPr>
              <w:t xml:space="preserve">What it becomes.</w:t>
            </w:r>
            <w:r>
              <w:rPr>
                <w:rFonts w:ascii="Times" w:cs="Times" w:eastAsia="Times" w:hAnsi="Times"/>
                <w:color w:val="2a2a2a"/>
                <w:sz w:val="22"/>
                <w:szCs w:val="22"/>
              </w:rPr>
              <w:t xml:space="preserve"> The target the whole plan is measured against, and the reason behind every recommendation we bring back.</w:t>
            </w:r>
          </w:p>
        </w:tc>
      </w:tr>
    </w:tbl>
    <w:p>
      <w:pPr>
        <w:pageBreakBefore/>
        <w:spacing w:after="90" w:before="0" w:line="260"/>
      </w:pPr>
      <w:r>
        <w:rPr>
          <w:rFonts w:ascii="Times" w:cs="Times" w:eastAsia="Times" w:hAnsi="Times"/>
          <w:b/>
          <w:bCs/>
          <w:color w:val="c4623d"/>
          <w:spacing w:val="30"/>
          <w:sz w:val="20"/>
          <w:szCs w:val="20"/>
        </w:rPr>
        <w:t xml:space="preserve">MODULE 5  ·  THE GROWTH ENGINE</w:t>
      </w:r>
    </w:p>
    <w:p>
      <w:pPr>
        <w:spacing w:after="190" w:before="260" w:line="330"/>
      </w:pPr>
      <w:r>
        <w:rPr>
          <w:rFonts w:ascii="Times" w:cs="Times" w:eastAsia="Times" w:hAnsi="Times"/>
          <w:b/>
          <w:bCs/>
          <w:color w:val="1b3a2f"/>
          <w:sz w:val="44"/>
          <w:szCs w:val="44"/>
        </w:rPr>
        <w:t xml:space="preserve">Every idea on your plate</w:t>
      </w:r>
    </w:p>
    <w:p>
      <w:pPr>
        <w:spacing w:after="150" w:before="0" w:line="300"/>
      </w:pPr>
      <w:r>
        <w:rPr>
          <w:rFonts w:ascii="Times" w:cs="Times" w:eastAsia="Times" w:hAnsi="Times"/>
          <w:color w:val="2a2a2a"/>
          <w:sz w:val="24"/>
          <w:szCs w:val="24"/>
        </w:rPr>
        <w:t xml:space="preserve">A board each. Write down every idea you have for bringing in more work or more attention. Webinars, trade shows, awards entries, the website, a newsletter, an ad budget, lunches with the people who refer you. Anything. Big or small, half-formed is fine.</w:t>
      </w:r>
    </w:p>
    <w:p>
      <w:pPr>
        <w:spacing w:after="150" w:before="0" w:line="300"/>
      </w:pPr>
      <w:r>
        <w:rPr>
          <w:rFonts w:ascii="Times" w:cs="Times" w:eastAsia="Times" w:hAnsi="Times"/>
          <w:color w:val="2a2a2a"/>
          <w:sz w:val="24"/>
          <w:szCs w:val="24"/>
        </w:rPr>
        <w:t xml:space="preserve">By </w:t>
      </w:r>
      <w:r>
        <w:rPr>
          <w:rFonts w:ascii="Times" w:cs="Times" w:eastAsia="Times" w:hAnsi="Times"/>
          <w:b/>
          <w:bCs/>
          <w:color w:val="c4623d"/>
          <w:sz w:val="24"/>
          <w:szCs w:val="24"/>
        </w:rPr>
        <w:t xml:space="preserve">growth project</w:t>
      </w:r>
      <w:r>
        <w:rPr>
          <w:rFonts w:ascii="Times" w:cs="Times" w:eastAsia="Times" w:hAnsi="Times"/>
          <w:color w:val="2a2a2a"/>
          <w:sz w:val="24"/>
          <w:szCs w:val="24"/>
        </w:rPr>
        <w:t xml:space="preserve"> we mean the work you do to win work, rather than the client projects themselves.</w:t>
      </w:r>
    </w:p>
    <w:p>
      <w:pPr>
        <w:spacing w:after="170" w:before="0" w:line="300"/>
      </w:pPr>
      <w:r>
        <w:rPr>
          <w:rFonts w:ascii="Times" w:cs="Times" w:eastAsia="Times" w:hAnsi="Times"/>
          <w:color w:val="2a2a2a"/>
          <w:sz w:val="24"/>
          <w:szCs w:val="24"/>
        </w:rPr>
        <w:t xml:space="preserve">Two rules. Do not filter. And mark each one:   </w:t>
      </w:r>
      <w:r>
        <w:rPr>
          <w:rFonts w:ascii="Times" w:cs="Times" w:eastAsia="Times" w:hAnsi="Times"/>
          <w:b/>
          <w:bCs/>
          <w:color w:val="c4623d"/>
          <w:sz w:val="24"/>
          <w:szCs w:val="24"/>
        </w:rPr>
        <w:t xml:space="preserve">E</w:t>
      </w:r>
      <w:r>
        <w:rPr>
          <w:rFonts w:ascii="Times" w:cs="Times" w:eastAsia="Times" w:hAnsi="Times"/>
          <w:color w:val="2a2a2a"/>
          <w:sz w:val="24"/>
          <w:szCs w:val="24"/>
        </w:rPr>
        <w:t xml:space="preserve"> if you are already doing it today.    </w:t>
      </w:r>
      <w:r>
        <w:rPr>
          <w:rFonts w:ascii="Times" w:cs="Times" w:eastAsia="Times" w:hAnsi="Times"/>
          <w:b/>
          <w:bCs/>
          <w:color w:val="c4623d"/>
          <w:sz w:val="24"/>
          <w:szCs w:val="24"/>
        </w:rPr>
        <w:t xml:space="preserve">N</w:t>
      </w:r>
      <w:r>
        <w:rPr>
          <w:rFonts w:ascii="Times" w:cs="Times" w:eastAsia="Times" w:hAnsi="Times"/>
          <w:color w:val="2a2a2a"/>
          <w:sz w:val="24"/>
          <w:szCs w:val="24"/>
        </w:rPr>
        <w:t xml:space="preserve"> if it is a new idea.</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9360"/>
      </w:tblGrid>
      <w:tr>
        <w:tc>
          <w:tcPr>
            <w:tcW w:type="dxa" w:w="936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Start a list here</w:t>
            </w:r>
          </w:p>
        </w:tc>
      </w:tr>
      <w:tr>
        <w:trPr>
          <w:trHeight w:val="465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bl>
    <w:p>
      <w:pPr>
        <w:spacing w:after="120" w:before="150" w:line="300"/>
      </w:pPr>
      <w:r>
        <w:rPr>
          <w:rFonts w:ascii="Times" w:cs="Times" w:eastAsia="Times" w:hAnsi="Times"/>
          <w:color w:val="2a2a2a"/>
          <w:sz w:val="24"/>
          <w:szCs w:val="24"/>
        </w:rPr>
        <w:t xml:space="preserve">If you could add five of the right growth projects over the next 24 months, what would they be?</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9360"/>
      </w:tblGrid>
      <w:tr>
        <w:trPr>
          <w:trHeight w:val="110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bl>
    <w:p>
      <w:pPr>
        <w:spacing w:after="150" w:before="130" w:line="300"/>
      </w:pPr>
      <w:r>
        <w:rPr>
          <w:rFonts w:ascii="Times" w:cs="Times" w:eastAsia="Times" w:hAnsi="Times"/>
          <w:color w:val="6b6b65"/>
          <w:sz w:val="20"/>
          <w:szCs w:val="20"/>
        </w:rPr>
        <w:t xml:space="preserve">The one you would most like off your plate:  _______________________________</w:t>
      </w:r>
    </w:p>
    <w:p>
      <w:pPr>
        <w:pageBreakBefore/>
        <w:spacing w:after="90" w:before="0" w:line="260"/>
      </w:pPr>
      <w:r>
        <w:rPr>
          <w:rFonts w:ascii="Times" w:cs="Times" w:eastAsia="Times" w:hAnsi="Times"/>
          <w:b/>
          <w:bCs/>
          <w:color w:val="c4623d"/>
          <w:spacing w:val="30"/>
          <w:sz w:val="20"/>
          <w:szCs w:val="20"/>
        </w:rPr>
        <w:t xml:space="preserve">MODULE 5  ·  CONTINUED</w:t>
      </w:r>
    </w:p>
    <w:p>
      <w:pPr>
        <w:spacing w:after="190" w:before="260" w:line="330"/>
      </w:pPr>
      <w:r>
        <w:rPr>
          <w:rFonts w:ascii="Times" w:cs="Times" w:eastAsia="Times" w:hAnsi="Times"/>
          <w:b/>
          <w:bCs/>
          <w:color w:val="1b3a2f"/>
          <w:sz w:val="44"/>
          <w:szCs w:val="44"/>
        </w:rPr>
        <w:t xml:space="preserve">Worth thinking about while you write</w:t>
      </w:r>
    </w:p>
    <w:p>
      <w:pPr>
        <w:spacing w:after="170" w:before="0" w:line="300"/>
      </w:pPr>
      <w:r>
        <w:rPr>
          <w:rFonts w:ascii="Times" w:cs="Times" w:eastAsia="Times" w:hAnsi="Times"/>
          <w:color w:val="2a2a2a"/>
          <w:sz w:val="24"/>
          <w:szCs w:val="24"/>
        </w:rPr>
        <w:t xml:space="preserve">You do not need to answer these on paper. They are the threads we will pull on at the board, and they are worth a glance before you start placing things on the grid.</w:t>
      </w:r>
    </w:p>
    <w:p>
      <w:pPr>
        <w:pStyle w:val="ListParagraph"/>
        <w:numPr>
          <w:ilvl w:val="0"/>
          <w:numId w:val="2"/>
        </w:numPr>
        <w:spacing w:after="110" w:line="300"/>
      </w:pPr>
      <w:r>
        <w:rPr>
          <w:rFonts w:ascii="Times" w:cs="Times" w:eastAsia="Times" w:hAnsi="Times"/>
          <w:color w:val="2a2a2a"/>
          <w:sz w:val="24"/>
          <w:szCs w:val="24"/>
        </w:rPr>
        <w:t xml:space="preserve">What is holding your best lane back? Awareness, relationships, capacity, or positioning?</w:t>
      </w:r>
    </w:p>
    <w:p>
      <w:pPr>
        <w:pStyle w:val="ListParagraph"/>
        <w:numPr>
          <w:ilvl w:val="0"/>
          <w:numId w:val="2"/>
        </w:numPr>
        <w:spacing w:after="110" w:line="300"/>
      </w:pPr>
      <w:r>
        <w:rPr>
          <w:rFonts w:ascii="Times" w:cs="Times" w:eastAsia="Times" w:hAnsi="Times"/>
          <w:color w:val="2a2a2a"/>
          <w:sz w:val="24"/>
          <w:szCs w:val="24"/>
        </w:rPr>
        <w:t xml:space="preserve">Which of these do you genuinely enjoy, and which ones drain you?</w:t>
      </w:r>
    </w:p>
    <w:p>
      <w:pPr>
        <w:pStyle w:val="ListParagraph"/>
        <w:numPr>
          <w:ilvl w:val="0"/>
          <w:numId w:val="2"/>
        </w:numPr>
        <w:spacing w:after="110" w:line="300"/>
      </w:pPr>
      <w:r>
        <w:rPr>
          <w:rFonts w:ascii="Times" w:cs="Times" w:eastAsia="Times" w:hAnsi="Times"/>
          <w:color w:val="2a2a2a"/>
          <w:sz w:val="24"/>
          <w:szCs w:val="24"/>
        </w:rPr>
        <w:t xml:space="preserve">Which of the high-effort items could a new hire own instead of you?</w:t>
      </w:r>
    </w:p>
    <w:p>
      <w:pPr>
        <w:pStyle w:val="ListParagraph"/>
        <w:numPr>
          <w:ilvl w:val="0"/>
          <w:numId w:val="2"/>
        </w:numPr>
        <w:spacing w:after="110" w:line="300"/>
      </w:pPr>
      <w:r>
        <w:rPr>
          <w:rFonts w:ascii="Times" w:cs="Times" w:eastAsia="Times" w:hAnsi="Times"/>
          <w:color w:val="2a2a2a"/>
          <w:sz w:val="24"/>
          <w:szCs w:val="24"/>
        </w:rPr>
        <w:t xml:space="preserve">Of the things you already do, which are actually bringing work in?</w:t>
      </w:r>
    </w:p>
    <w:p>
      <w:pPr>
        <w:pStyle w:val="ListParagraph"/>
        <w:numPr>
          <w:ilvl w:val="0"/>
          <w:numId w:val="2"/>
        </w:numPr>
        <w:spacing w:after="110" w:line="300"/>
      </w:pPr>
      <w:r>
        <w:rPr>
          <w:rFonts w:ascii="Times" w:cs="Times" w:eastAsia="Times" w:hAnsi="Times"/>
          <w:color w:val="2a2a2a"/>
          <w:sz w:val="24"/>
          <w:szCs w:val="24"/>
        </w:rPr>
        <w:t xml:space="preserve">Is there anything up there you have been doing for years out of habit?</w:t>
      </w:r>
    </w:p>
    <w:p>
      <w:pPr>
        <w:pStyle w:val="ListParagraph"/>
        <w:numPr>
          <w:ilvl w:val="0"/>
          <w:numId w:val="2"/>
        </w:numPr>
        <w:spacing w:after="110" w:line="300"/>
      </w:pPr>
      <w:r>
        <w:rPr>
          <w:rFonts w:ascii="Times" w:cs="Times" w:eastAsia="Times" w:hAnsi="Times"/>
          <w:color w:val="2a2a2a"/>
          <w:sz w:val="24"/>
          <w:szCs w:val="24"/>
        </w:rPr>
        <w:t xml:space="preserve">What would have to be true about the team before you could take on more?</w:t>
      </w:r>
    </w:p>
    <w:p>
      <w:pPr>
        <w:pStyle w:val="ListParagraph"/>
        <w:numPr>
          <w:ilvl w:val="0"/>
          <w:numId w:val="2"/>
        </w:numPr>
        <w:spacing w:after="110" w:line="300"/>
      </w:pPr>
      <w:r>
        <w:rPr>
          <w:rFonts w:ascii="Times" w:cs="Times" w:eastAsia="Times" w:hAnsi="Times"/>
          <w:color w:val="2a2a2a"/>
          <w:sz w:val="24"/>
          <w:szCs w:val="24"/>
        </w:rPr>
        <w:t xml:space="preserve">If you could move one money-pit item up into big bets by changing its impact, which would you pick?</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9360"/>
      </w:tblGrid>
      <w:tr>
        <w:tc>
          <w:tcPr>
            <w:tcW w:type="dxa" w:w="936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Room for anything that comes to mind</w:t>
            </w:r>
          </w:p>
        </w:tc>
      </w:tr>
      <w:tr>
        <w:trPr>
          <w:trHeight w:val="470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bl>
    <w:p>
      <w:pPr>
        <w:pageBreakBefore/>
        <w:spacing w:after="90" w:before="0" w:line="260"/>
      </w:pPr>
      <w:r>
        <w:rPr>
          <w:rFonts w:ascii="Times" w:cs="Times" w:eastAsia="Times" w:hAnsi="Times"/>
          <w:b/>
          <w:bCs/>
          <w:color w:val="c4623d"/>
          <w:spacing w:val="30"/>
          <w:sz w:val="20"/>
          <w:szCs w:val="20"/>
        </w:rPr>
        <w:t xml:space="preserve">MODULE 5  ·  THE GRID</w:t>
      </w:r>
    </w:p>
    <w:p>
      <w:pPr>
        <w:spacing w:after="190" w:before="260" w:line="330"/>
      </w:pPr>
      <w:r>
        <w:rPr>
          <w:rFonts w:ascii="Times" w:cs="Times" w:eastAsia="Times" w:hAnsi="Times"/>
          <w:b/>
          <w:bCs/>
          <w:color w:val="1b3a2f"/>
          <w:sz w:val="44"/>
          <w:szCs w:val="44"/>
        </w:rPr>
        <w:t xml:space="preserve">Then we place them</w:t>
      </w:r>
    </w:p>
    <w:p>
      <w:pPr>
        <w:spacing w:after="170" w:before="0" w:line="300"/>
      </w:pPr>
      <w:r>
        <w:rPr>
          <w:rFonts w:ascii="Times" w:cs="Times" w:eastAsia="Times" w:hAnsi="Times"/>
          <w:color w:val="2a2a2a"/>
          <w:sz w:val="24"/>
          <w:szCs w:val="24"/>
        </w:rPr>
        <w:t xml:space="preserve">Every item goes on the grid twice over: how much it would move the needle, and how much work it would take. Where it lands tells you what to do with it.</w:t>
      </w:r>
    </w:p>
    <w:p>
      <w:pPr>
        <w:spacing w:after="70" w:before="0" w:line="300"/>
        <w:jc w:val="center"/>
      </w:pPr>
      <w:r>
        <w:rPr>
          <w:rFonts w:ascii="Times" w:cs="Times" w:eastAsia="Times" w:hAnsi="Times"/>
          <w:b/>
          <w:bCs/>
          <w:color w:val="2f5a4b"/>
          <w:spacing w:val="40"/>
          <w:sz w:val="19"/>
          <w:szCs w:val="19"/>
        </w:rPr>
        <w:t xml:space="preserve">HIGH IMPACT</w:t>
      </w:r>
    </w:p>
    <w:tbl>
      <w:tblPr>
        <w:tblW w:type="dxa" w:w="9360"/>
        <w:tblBorders>
          <w:top w:val="single" w:color="2f5a4b" w:sz="6"/>
          <w:left w:val="single" w:color="2f5a4b" w:sz="6"/>
          <w:bottom w:val="single" w:color="2f5a4b" w:sz="6"/>
          <w:right w:val="single" w:color="2f5a4b" w:sz="6"/>
          <w:insideH w:val="single" w:color="2f5a4b" w:sz="6"/>
          <w:insideV w:val="single" w:color="2f5a4b" w:sz="6"/>
        </w:tblBorders>
      </w:tblPr>
      <w:tblGrid>
        <w:gridCol w:w="4680"/>
        <w:gridCol w:w="4680"/>
      </w:tblGrid>
      <w:tr>
        <w:tc>
          <w:tcPr>
            <w:tcW w:type="dxa" w:w="4680"/>
            <w:shd w:fill="f5f1e8" w:color="auto" w:val="clear"/>
            <w:tcMar>
              <w:top w:type="dxa" w:w="110"/>
              <w:left w:type="dxa" w:w="140"/>
              <w:bottom w:type="dxa" w:w="110"/>
              <w:right w:type="dxa" w:w="140"/>
            </w:tcMar>
          </w:tcPr>
          <w:p>
            <w:pPr>
              <w:spacing w:after="0" w:before="0" w:line="280"/>
              <w:jc w:val="center"/>
            </w:pPr>
            <w:r>
              <w:rPr>
                <w:rFonts w:ascii="Times" w:cs="Times" w:eastAsia="Times" w:hAnsi="Times"/>
                <w:b/>
                <w:bCs/>
                <w:color w:val="1b3a2f"/>
                <w:sz w:val="26"/>
                <w:szCs w:val="26"/>
              </w:rPr>
              <w:t xml:space="preserve">EASY WINS</w:t>
            </w:r>
          </w:p>
          <w:p>
            <w:pPr>
              <w:spacing w:after="0" w:before="0" w:line="280"/>
              <w:jc w:val="center"/>
            </w:pPr>
            <w:r>
              <w:rPr>
                <w:rFonts w:ascii="Times" w:cs="Times" w:eastAsia="Times" w:hAnsi="Times"/>
                <w:color w:val="c4623d"/>
                <w:sz w:val="19"/>
                <w:szCs w:val="19"/>
              </w:rPr>
              <w:t xml:space="preserve">High impact, low effort</w:t>
            </w:r>
          </w:p>
          <w:p>
            <w:pPr>
              <w:spacing w:after="0" w:before="0" w:line="280"/>
            </w:pPr>
            <w:r>
              <w:rPr>
                <w:rFonts w:ascii="Times" w:cs="Times" w:eastAsia="Times" w:hAnsi="Times"/>
                <w:color w:val="2a2a2a"/>
                <w:sz w:val="22"/>
                <w:szCs w:val="22"/>
              </w:rPr>
              <w:t xml:space="preserve"/>
            </w:r>
          </w:p>
          <w:p>
            <w:pPr>
              <w:spacing w:after="0" w:before="0" w:line="280"/>
              <w:jc w:val="center"/>
            </w:pPr>
            <w:r>
              <w:rPr>
                <w:rFonts w:ascii="Times" w:cs="Times" w:eastAsia="Times" w:hAnsi="Times"/>
                <w:color w:val="2a2a2a"/>
                <w:sz w:val="20"/>
                <w:szCs w:val="20"/>
              </w:rPr>
              <w:t xml:space="preserve">Do these now.</w:t>
            </w:r>
          </w:p>
          <w:p>
            <w:pPr>
              <w:spacing w:after="0" w:before="0" w:line="280"/>
            </w:pPr>
            <w:r>
              <w:rPr>
                <w:rFonts w:ascii="Times" w:cs="Times" w:eastAsia="Times" w:hAnsi="Times"/>
                <w:color w:val="2a2a2a"/>
                <w:sz w:val="22"/>
                <w:szCs w:val="22"/>
              </w:rPr>
              <w:t xml:space="preserve"/>
            </w:r>
          </w:p>
          <w:p>
            <w:pPr>
              <w:spacing w:after="0" w:before="0" w:line="280"/>
            </w:pPr>
            <w:r>
              <w:rPr>
                <w:rFonts w:ascii="Times" w:cs="Times" w:eastAsia="Times" w:hAnsi="Times"/>
                <w:color w:val="2a2a2a"/>
                <w:sz w:val="22"/>
                <w:szCs w:val="22"/>
              </w:rPr>
              <w:t xml:space="preserve"/>
            </w:r>
          </w:p>
        </w:tc>
        <w:tc>
          <w:tcPr>
            <w:tcW w:type="dxa" w:w="4680"/>
            <w:shd w:fill="eff3ef" w:color="auto" w:val="clear"/>
            <w:tcMar>
              <w:top w:type="dxa" w:w="110"/>
              <w:left w:type="dxa" w:w="140"/>
              <w:bottom w:type="dxa" w:w="110"/>
              <w:right w:type="dxa" w:w="140"/>
            </w:tcMar>
          </w:tcPr>
          <w:p>
            <w:pPr>
              <w:spacing w:after="0" w:before="0" w:line="280"/>
              <w:jc w:val="center"/>
            </w:pPr>
            <w:r>
              <w:rPr>
                <w:rFonts w:ascii="Times" w:cs="Times" w:eastAsia="Times" w:hAnsi="Times"/>
                <w:b/>
                <w:bCs/>
                <w:color w:val="1b3a2f"/>
                <w:sz w:val="26"/>
                <w:szCs w:val="26"/>
              </w:rPr>
              <w:t xml:space="preserve">BIG BETS</w:t>
            </w:r>
          </w:p>
          <w:p>
            <w:pPr>
              <w:spacing w:after="0" w:before="0" w:line="280"/>
              <w:jc w:val="center"/>
            </w:pPr>
            <w:r>
              <w:rPr>
                <w:rFonts w:ascii="Times" w:cs="Times" w:eastAsia="Times" w:hAnsi="Times"/>
                <w:color w:val="c4623d"/>
                <w:sz w:val="19"/>
                <w:szCs w:val="19"/>
              </w:rPr>
              <w:t xml:space="preserve">High impact, high effort</w:t>
            </w:r>
          </w:p>
          <w:p>
            <w:pPr>
              <w:spacing w:after="0" w:before="0" w:line="280"/>
            </w:pPr>
            <w:r>
              <w:rPr>
                <w:rFonts w:ascii="Times" w:cs="Times" w:eastAsia="Times" w:hAnsi="Times"/>
                <w:color w:val="2a2a2a"/>
                <w:sz w:val="22"/>
                <w:szCs w:val="22"/>
              </w:rPr>
              <w:t xml:space="preserve"/>
            </w:r>
          </w:p>
          <w:p>
            <w:pPr>
              <w:spacing w:after="0" w:before="0" w:line="280"/>
              <w:jc w:val="center"/>
            </w:pPr>
            <w:r>
              <w:rPr>
                <w:rFonts w:ascii="Times" w:cs="Times" w:eastAsia="Times" w:hAnsi="Times"/>
                <w:color w:val="2a2a2a"/>
                <w:sz w:val="20"/>
                <w:szCs w:val="20"/>
              </w:rPr>
              <w:t xml:space="preserve">Worth it. Plan them and resource them properly.</w:t>
            </w:r>
          </w:p>
          <w:p>
            <w:pPr>
              <w:spacing w:after="0" w:before="0" w:line="280"/>
            </w:pPr>
            <w:r>
              <w:rPr>
                <w:rFonts w:ascii="Times" w:cs="Times" w:eastAsia="Times" w:hAnsi="Times"/>
                <w:color w:val="2a2a2a"/>
                <w:sz w:val="22"/>
                <w:szCs w:val="22"/>
              </w:rPr>
              <w:t xml:space="preserve"/>
            </w:r>
          </w:p>
          <w:p>
            <w:pPr>
              <w:spacing w:after="0" w:before="0" w:line="280"/>
            </w:pPr>
            <w:r>
              <w:rPr>
                <w:rFonts w:ascii="Times" w:cs="Times" w:eastAsia="Times" w:hAnsi="Times"/>
                <w:color w:val="2a2a2a"/>
                <w:sz w:val="22"/>
                <w:szCs w:val="22"/>
              </w:rPr>
              <w:t xml:space="preserve"/>
            </w:r>
          </w:p>
        </w:tc>
      </w:tr>
      <w:tr>
        <w:tc>
          <w:tcPr>
            <w:tcW w:type="dxa" w:w="4680"/>
            <w:shd w:fill="faf7f2" w:color="auto" w:val="clear"/>
            <w:tcMar>
              <w:top w:type="dxa" w:w="110"/>
              <w:left w:type="dxa" w:w="140"/>
              <w:bottom w:type="dxa" w:w="110"/>
              <w:right w:type="dxa" w:w="140"/>
            </w:tcMar>
          </w:tcPr>
          <w:p>
            <w:pPr>
              <w:spacing w:after="0" w:before="0" w:line="280"/>
              <w:jc w:val="center"/>
            </w:pPr>
            <w:r>
              <w:rPr>
                <w:rFonts w:ascii="Times" w:cs="Times" w:eastAsia="Times" w:hAnsi="Times"/>
                <w:b/>
                <w:bCs/>
                <w:color w:val="1b3a2f"/>
                <w:sz w:val="26"/>
                <w:szCs w:val="26"/>
              </w:rPr>
              <w:t xml:space="preserve">INCREMENTAL</w:t>
            </w:r>
          </w:p>
          <w:p>
            <w:pPr>
              <w:spacing w:after="0" w:before="0" w:line="280"/>
              <w:jc w:val="center"/>
            </w:pPr>
            <w:r>
              <w:rPr>
                <w:rFonts w:ascii="Times" w:cs="Times" w:eastAsia="Times" w:hAnsi="Times"/>
                <w:color w:val="c4623d"/>
                <w:sz w:val="19"/>
                <w:szCs w:val="19"/>
              </w:rPr>
              <w:t xml:space="preserve">Low impact, low effort</w:t>
            </w:r>
          </w:p>
          <w:p>
            <w:pPr>
              <w:spacing w:after="0" w:before="0" w:line="280"/>
            </w:pPr>
            <w:r>
              <w:rPr>
                <w:rFonts w:ascii="Times" w:cs="Times" w:eastAsia="Times" w:hAnsi="Times"/>
                <w:color w:val="2a2a2a"/>
                <w:sz w:val="22"/>
                <w:szCs w:val="22"/>
              </w:rPr>
              <w:t xml:space="preserve"/>
            </w:r>
          </w:p>
          <w:p>
            <w:pPr>
              <w:spacing w:after="0" w:before="0" w:line="280"/>
              <w:jc w:val="center"/>
            </w:pPr>
            <w:r>
              <w:rPr>
                <w:rFonts w:ascii="Times" w:cs="Times" w:eastAsia="Times" w:hAnsi="Times"/>
                <w:color w:val="2a2a2a"/>
                <w:sz w:val="20"/>
                <w:szCs w:val="20"/>
              </w:rPr>
              <w:t xml:space="preserve">Fine to keep ticking along. Never the priority.</w:t>
            </w:r>
          </w:p>
          <w:p>
            <w:pPr>
              <w:spacing w:after="0" w:before="0" w:line="280"/>
            </w:pPr>
            <w:r>
              <w:rPr>
                <w:rFonts w:ascii="Times" w:cs="Times" w:eastAsia="Times" w:hAnsi="Times"/>
                <w:color w:val="2a2a2a"/>
                <w:sz w:val="22"/>
                <w:szCs w:val="22"/>
              </w:rPr>
              <w:t xml:space="preserve"/>
            </w:r>
          </w:p>
          <w:p>
            <w:pPr>
              <w:spacing w:after="0" w:before="0" w:line="280"/>
            </w:pPr>
            <w:r>
              <w:rPr>
                <w:rFonts w:ascii="Times" w:cs="Times" w:eastAsia="Times" w:hAnsi="Times"/>
                <w:color w:val="2a2a2a"/>
                <w:sz w:val="22"/>
                <w:szCs w:val="22"/>
              </w:rPr>
              <w:t xml:space="preserve"/>
            </w:r>
          </w:p>
        </w:tc>
        <w:tc>
          <w:tcPr>
            <w:tcW w:type="dxa" w:w="4680"/>
            <w:shd w:fill="faf3ee" w:color="auto" w:val="clear"/>
            <w:tcMar>
              <w:top w:type="dxa" w:w="110"/>
              <w:left w:type="dxa" w:w="140"/>
              <w:bottom w:type="dxa" w:w="110"/>
              <w:right w:type="dxa" w:w="140"/>
            </w:tcMar>
          </w:tcPr>
          <w:p>
            <w:pPr>
              <w:spacing w:after="0" w:before="0" w:line="280"/>
              <w:jc w:val="center"/>
            </w:pPr>
            <w:r>
              <w:rPr>
                <w:rFonts w:ascii="Times" w:cs="Times" w:eastAsia="Times" w:hAnsi="Times"/>
                <w:b/>
                <w:bCs/>
                <w:color w:val="1b3a2f"/>
                <w:sz w:val="26"/>
                <w:szCs w:val="26"/>
              </w:rPr>
              <w:t xml:space="preserve">MONEY PIT</w:t>
            </w:r>
          </w:p>
          <w:p>
            <w:pPr>
              <w:spacing w:after="0" w:before="0" w:line="280"/>
              <w:jc w:val="center"/>
            </w:pPr>
            <w:r>
              <w:rPr>
                <w:rFonts w:ascii="Times" w:cs="Times" w:eastAsia="Times" w:hAnsi="Times"/>
                <w:color w:val="c4623d"/>
                <w:sz w:val="19"/>
                <w:szCs w:val="19"/>
              </w:rPr>
              <w:t xml:space="preserve">Low impact, high effort</w:t>
            </w:r>
          </w:p>
          <w:p>
            <w:pPr>
              <w:spacing w:after="0" w:before="0" w:line="280"/>
            </w:pPr>
            <w:r>
              <w:rPr>
                <w:rFonts w:ascii="Times" w:cs="Times" w:eastAsia="Times" w:hAnsi="Times"/>
                <w:color w:val="2a2a2a"/>
                <w:sz w:val="22"/>
                <w:szCs w:val="22"/>
              </w:rPr>
              <w:t xml:space="preserve"/>
            </w:r>
          </w:p>
          <w:p>
            <w:pPr>
              <w:spacing w:after="0" w:before="0" w:line="280"/>
              <w:jc w:val="center"/>
            </w:pPr>
            <w:r>
              <w:rPr>
                <w:rFonts w:ascii="Times" w:cs="Times" w:eastAsia="Times" w:hAnsi="Times"/>
                <w:color w:val="2a2a2a"/>
                <w:sz w:val="20"/>
                <w:szCs w:val="20"/>
              </w:rPr>
              <w:t xml:space="preserve">Stop, shrink, or hand it off. Expensive for what it returns.</w:t>
            </w:r>
          </w:p>
          <w:p>
            <w:pPr>
              <w:spacing w:after="0" w:before="0" w:line="280"/>
            </w:pPr>
            <w:r>
              <w:rPr>
                <w:rFonts w:ascii="Times" w:cs="Times" w:eastAsia="Times" w:hAnsi="Times"/>
                <w:color w:val="2a2a2a"/>
                <w:sz w:val="22"/>
                <w:szCs w:val="22"/>
              </w:rPr>
              <w:t xml:space="preserve"/>
            </w:r>
          </w:p>
          <w:p>
            <w:pPr>
              <w:spacing w:after="0" w:before="0" w:line="280"/>
            </w:pPr>
            <w:r>
              <w:rPr>
                <w:rFonts w:ascii="Times" w:cs="Times" w:eastAsia="Times" w:hAnsi="Times"/>
                <w:color w:val="2a2a2a"/>
                <w:sz w:val="22"/>
                <w:szCs w:val="22"/>
              </w:rPr>
              <w:t xml:space="preserve"/>
            </w:r>
          </w:p>
        </w:tc>
      </w:tr>
    </w:tbl>
    <w:p>
      <w:pPr>
        <w:spacing w:after="50" w:before="70" w:line="300"/>
        <w:jc w:val="center"/>
      </w:pPr>
      <w:r>
        <w:rPr>
          <w:rFonts w:ascii="Times" w:cs="Times" w:eastAsia="Times" w:hAnsi="Times"/>
          <w:b/>
          <w:bCs/>
          <w:color w:val="2f5a4b"/>
          <w:spacing w:val="40"/>
          <w:sz w:val="19"/>
          <w:szCs w:val="19"/>
        </w:rPr>
        <w:t xml:space="preserve">LOW IMPACT</w:t>
      </w:r>
    </w:p>
    <w:p>
      <w:pPr>
        <w:spacing w:after="150" w:before="0" w:line="300"/>
        <w:jc w:val="center"/>
      </w:pPr>
      <w:r>
        <w:rPr>
          <w:rFonts w:ascii="Times" w:cs="Times" w:eastAsia="Times" w:hAnsi="Times"/>
          <w:b/>
          <w:bCs/>
          <w:color w:val="6b6b65"/>
          <w:spacing w:val="40"/>
          <w:sz w:val="19"/>
          <w:szCs w:val="19"/>
        </w:rPr>
        <w:t xml:space="preserve">←  LOW EFFORT                              HIGH EFFORT  →</w:t>
      </w:r>
    </w:p>
    <w:p>
      <w:pPr>
        <w:spacing w:after="150" w:before="220" w:line="300"/>
      </w:pPr>
      <w:r>
        <w:rPr>
          <w:rFonts w:ascii="Times" w:cs="Times" w:eastAsia="Times" w:hAnsi="Times"/>
          <w:i/>
          <w:iCs/>
          <w:color w:val="6b6b65"/>
          <w:sz w:val="20"/>
          <w:szCs w:val="20"/>
        </w:rPr>
        <w:t xml:space="preserve">Mark each one E if it already exists today, N if it is a new idea.</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9360"/>
      </w:tblGrid>
      <w:tr>
        <w:tc>
          <w:tcPr>
            <w:tcW w:type="dxa" w:w="936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Where the surprises are</w:t>
            </w:r>
          </w:p>
        </w:tc>
      </w:tr>
      <w:tr>
        <w:trPr>
          <w:trHeight w:val="305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bl>
    <w:p>
      <w:pPr>
        <w:pageBreakBefore/>
        <w:spacing w:after="90" w:before="0" w:line="260"/>
      </w:pPr>
      <w:r>
        <w:rPr>
          <w:rFonts w:ascii="Times" w:cs="Times" w:eastAsia="Times" w:hAnsi="Times"/>
          <w:b/>
          <w:bCs/>
          <w:color w:val="2f5a4b"/>
          <w:spacing w:val="30"/>
          <w:sz w:val="20"/>
          <w:szCs w:val="20"/>
        </w:rPr>
        <w:t xml:space="preserve">SO, WHY DID WE ASK?</w:t>
      </w:r>
    </w:p>
    <w:p>
      <w:pPr>
        <w:spacing w:after="190" w:before="260" w:line="330"/>
      </w:pPr>
      <w:r>
        <w:rPr>
          <w:rFonts w:ascii="Times" w:cs="Times" w:eastAsia="Times" w:hAnsi="Times"/>
          <w:b/>
          <w:bCs/>
          <w:color w:val="1b3a2f"/>
          <w:sz w:val="44"/>
          <w:szCs w:val="44"/>
        </w:rPr>
        <w:t xml:space="preserve">Every idea on your plate</w:t>
      </w:r>
    </w:p>
    <w:tbl>
      <w:tblPr>
        <w:tblW w:type="dxa" w:w="9360"/>
        <w:tblBorders>
          <w:top w:val="single" w:color="2f5a4b" w:sz="24"/>
          <w:left w:val="single" w:color="2f5a4b" w:sz="24"/>
          <w:bottom w:val="single" w:color="2f5a4b" w:sz="24"/>
          <w:right w:val="single" w:color="2f5a4b" w:sz="24"/>
          <w:insideH w:val="single" w:color="2f5a4b" w:sz="24"/>
          <w:insideV w:val="single" w:color="2f5a4b" w:sz="24"/>
        </w:tblBorders>
      </w:tblPr>
      <w:tblGrid>
        <w:gridCol w:w="9360"/>
      </w:tblGrid>
      <w:tr>
        <w:tc>
          <w:tcPr>
            <w:tcW w:type="dxa" w:w="9360"/>
            <w:shd w:fill="eff3ef" w:color="auto" w:val="clear"/>
            <w:tcMar>
              <w:top w:type="dxa" w:w="200"/>
              <w:left w:type="dxa" w:w="140"/>
              <w:bottom w:type="dxa" w:w="200"/>
              <w:right w:type="dxa" w:w="140"/>
            </w:tcMar>
          </w:tcPr>
          <w:p>
            <w:pPr>
              <w:spacing w:after="170" w:before="0" w:line="300"/>
            </w:pPr>
            <w:r>
              <w:rPr>
                <w:rFonts w:ascii="Times" w:cs="Times" w:eastAsia="Times" w:hAnsi="Times"/>
                <w:b/>
                <w:bCs/>
                <w:color w:val="c4623d"/>
                <w:sz w:val="22"/>
                <w:szCs w:val="22"/>
              </w:rPr>
              <w:t xml:space="preserve">Where this sits.</w:t>
            </w:r>
            <w:r>
              <w:rPr>
                <w:rFonts w:ascii="Times" w:cs="Times" w:eastAsia="Times" w:hAnsi="Times"/>
                <w:color w:val="2a2a2a"/>
                <w:sz w:val="22"/>
                <w:szCs w:val="22"/>
              </w:rPr>
              <w:t xml:space="preserve"> Design development, second half. Where a concept becomes a working plan with priorities and a sequence.</w:t>
            </w:r>
          </w:p>
          <w:p>
            <w:pPr>
              <w:spacing w:after="170" w:before="0" w:line="300"/>
            </w:pPr>
            <w:r>
              <w:rPr>
                <w:rFonts w:ascii="Times" w:cs="Times" w:eastAsia="Times" w:hAnsi="Times"/>
                <w:b/>
                <w:bCs/>
                <w:color w:val="c4623d"/>
                <w:sz w:val="22"/>
                <w:szCs w:val="22"/>
              </w:rPr>
              <w:t xml:space="preserve">Why it matters.</w:t>
            </w:r>
            <w:r>
              <w:rPr>
                <w:rFonts w:ascii="Times" w:cs="Times" w:eastAsia="Times" w:hAnsi="Times"/>
                <w:color w:val="2a2a2a"/>
                <w:sz w:val="22"/>
                <w:szCs w:val="22"/>
              </w:rPr>
              <w:t xml:space="preserve"> You have more good ideas than hours. Placing each one by impact and effort turns a long list into a short, ordered plan. It shows plainly what to do first, what to hand to someone else, and what to let go of entirely.</w:t>
            </w:r>
          </w:p>
          <w:p>
            <w:pPr>
              <w:spacing w:after="170" w:before="0" w:line="300"/>
            </w:pPr>
            <w:r>
              <w:rPr>
                <w:rFonts w:ascii="Times" w:cs="Times" w:eastAsia="Times" w:hAnsi="Times"/>
                <w:b/>
                <w:bCs/>
                <w:color w:val="c4623d"/>
                <w:sz w:val="22"/>
                <w:szCs w:val="22"/>
              </w:rPr>
              <w:t xml:space="preserve">Why we asked you to mark E and N.</w:t>
            </w:r>
            <w:r>
              <w:rPr>
                <w:rFonts w:ascii="Times" w:cs="Times" w:eastAsia="Times" w:hAnsi="Times"/>
                <w:color w:val="2a2a2a"/>
                <w:sz w:val="22"/>
                <w:szCs w:val="22"/>
              </w:rPr>
              <w:t xml:space="preserve"> The new ideas are the fun part, and they are not the whole picture. Some of what you already do every month will land in the money pit, and seeing an existing commitment sitting in that corner is usually the most valuable ten seconds of the exercise. Freeing up that time is often what pays for the new ideas.</w:t>
            </w:r>
          </w:p>
          <w:p>
            <w:pPr>
              <w:spacing w:after="170" w:before="0" w:line="300"/>
            </w:pPr>
            <w:r>
              <w:rPr>
                <w:rFonts w:ascii="Times" w:cs="Times" w:eastAsia="Times" w:hAnsi="Times"/>
                <w:b/>
                <w:bCs/>
                <w:color w:val="c4623d"/>
                <w:sz w:val="22"/>
                <w:szCs w:val="22"/>
              </w:rPr>
              <w:t xml:space="preserve">Why we asked what you enjoy.</w:t>
            </w:r>
            <w:r>
              <w:rPr>
                <w:rFonts w:ascii="Times" w:cs="Times" w:eastAsia="Times" w:hAnsi="Times"/>
                <w:color w:val="2a2a2a"/>
                <w:sz w:val="22"/>
                <w:szCs w:val="22"/>
              </w:rPr>
              <w:t xml:space="preserve"> The things you mark as easy are usually the things you like doing, and that is where your time should go. A plan that has you dreading every Tuesday will not survive the quarter, however good it looks on paper.</w:t>
            </w:r>
          </w:p>
          <w:p>
            <w:pPr>
              <w:spacing w:after="170" w:before="0" w:line="300"/>
            </w:pPr>
            <w:r>
              <w:rPr>
                <w:rFonts w:ascii="Times" w:cs="Times" w:eastAsia="Times" w:hAnsi="Times"/>
                <w:b/>
                <w:bCs/>
                <w:color w:val="c4623d"/>
                <w:sz w:val="22"/>
                <w:szCs w:val="22"/>
              </w:rPr>
              <w:t xml:space="preserve">Why just the two of you.</w:t>
            </w:r>
            <w:r>
              <w:rPr>
                <w:rFonts w:ascii="Times" w:cs="Times" w:eastAsia="Times" w:hAnsi="Times"/>
                <w:color w:val="2a2a2a"/>
                <w:sz w:val="22"/>
                <w:szCs w:val="22"/>
              </w:rPr>
              <w:t xml:space="preserve"> This one is about your own weeks and your own priorities, and it is a more honest conversation in a smaller room.</w:t>
            </w:r>
          </w:p>
          <w:p>
            <w:pPr>
              <w:spacing w:after="0" w:before="0" w:line="300"/>
            </w:pPr>
            <w:r>
              <w:rPr>
                <w:rFonts w:ascii="Times" w:cs="Times" w:eastAsia="Times" w:hAnsi="Times"/>
                <w:b/>
                <w:bCs/>
                <w:color w:val="c4623d"/>
                <w:sz w:val="22"/>
                <w:szCs w:val="22"/>
              </w:rPr>
              <w:t xml:space="preserve">What it becomes.</w:t>
            </w:r>
            <w:r>
              <w:rPr>
                <w:rFonts w:ascii="Times" w:cs="Times" w:eastAsia="Times" w:hAnsi="Times"/>
                <w:color w:val="2a2a2a"/>
                <w:sz w:val="22"/>
                <w:szCs w:val="22"/>
              </w:rPr>
              <w:t xml:space="preserve"> Your 24-month roadmap and the specific first 90 days, plus a stepped-back version of the same grid from us, sorted the way an outside eye would sort it. If we think something is in the wrong quadrant, we will say so.</w:t>
            </w:r>
          </w:p>
        </w:tc>
      </w:tr>
    </w:tbl>
    <w:p>
      <w:pPr>
        <w:pageBreakBefore/>
        <w:spacing w:after="90" w:before="0" w:line="260"/>
      </w:pPr>
      <w:r>
        <w:rPr>
          <w:rFonts w:ascii="Times" w:cs="Times" w:eastAsia="Times" w:hAnsi="Times"/>
          <w:b/>
          <w:bCs/>
          <w:color w:val="c4623d"/>
          <w:spacing w:val="30"/>
          <w:sz w:val="20"/>
          <w:szCs w:val="20"/>
        </w:rPr>
        <w:t xml:space="preserve">MODULE 6  ·  THE NEXT 40</w:t>
      </w:r>
    </w:p>
    <w:p>
      <w:pPr>
        <w:spacing w:after="190" w:before="260" w:line="330"/>
      </w:pPr>
      <w:r>
        <w:rPr>
          <w:rFonts w:ascii="Times" w:cs="Times" w:eastAsia="Times" w:hAnsi="Times"/>
          <w:b/>
          <w:bCs/>
          <w:color w:val="1b3a2f"/>
          <w:sz w:val="44"/>
          <w:szCs w:val="44"/>
        </w:rPr>
        <w:t xml:space="preserve">Where the studio goes next</w:t>
      </w:r>
    </w:p>
    <w:p>
      <w:pPr>
        <w:spacing w:after="150" w:before="0" w:line="300"/>
      </w:pPr>
      <w:r>
        <w:rPr>
          <w:rFonts w:ascii="Times" w:cs="Times" w:eastAsia="Times" w:hAnsi="Times"/>
          <w:color w:val="2a2a2a"/>
          <w:sz w:val="24"/>
          <w:szCs w:val="24"/>
        </w:rPr>
        <w:t xml:space="preserve">This one is on us. Sit back. We are going to show what a great anniversary and brand moment can look like, from firms in your field and a few from well outside it.</w:t>
      </w:r>
    </w:p>
    <w:p>
      <w:pPr>
        <w:spacing w:after="170" w:before="0" w:line="300"/>
      </w:pPr>
      <w:r>
        <w:rPr>
          <w:rFonts w:ascii="Times" w:cs="Times" w:eastAsia="Times" w:hAnsi="Times"/>
          <w:color w:val="2a2a2a"/>
          <w:sz w:val="24"/>
          <w:szCs w:val="24"/>
        </w:rPr>
        <w:t xml:space="preserve">All we want from you is your reaction.</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9360"/>
      </w:tblGrid>
      <w:tr>
        <w:tc>
          <w:tcPr>
            <w:tcW w:type="dxa" w:w="936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That could be us</w:t>
            </w:r>
          </w:p>
        </w:tc>
      </w:tr>
      <w:tr>
        <w:trPr>
          <w:trHeight w:val="205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r>
        <w:tc>
          <w:tcPr>
            <w:tcW w:type="dxa" w:w="936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That is not us</w:t>
            </w:r>
          </w:p>
        </w:tc>
      </w:tr>
      <w:tr>
        <w:trPr>
          <w:trHeight w:val="205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bl>
    <w:p>
      <w:pPr>
        <w:spacing w:after="130" w:before="240" w:line="300"/>
      </w:pPr>
      <w:r>
        <w:rPr>
          <w:rFonts w:ascii="Times" w:cs="Times" w:eastAsia="Times" w:hAnsi="Times"/>
          <w:b/>
          <w:bCs/>
          <w:color w:val="2f5a4b"/>
          <w:sz w:val="32"/>
          <w:szCs w:val="32"/>
        </w:rPr>
        <w:t xml:space="preserve">Postcard from 2028</w:t>
      </w:r>
    </w:p>
    <w:p>
      <w:pPr>
        <w:spacing w:after="130" w:before="0" w:line="300"/>
      </w:pPr>
      <w:r>
        <w:rPr>
          <w:rFonts w:ascii="Times" w:cs="Times" w:eastAsia="Times" w:hAnsi="Times"/>
          <w:color w:val="2a2a2a"/>
          <w:sz w:val="24"/>
          <w:szCs w:val="24"/>
        </w:rPr>
        <w:t xml:space="preserve">It is CKD at its 40th. Write the headline you would want to read.</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9360"/>
      </w:tblGrid>
      <w:tr>
        <w:trPr>
          <w:trHeight w:val="70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r>
        <w:tc>
          <w:tcPr>
            <w:tcW w:type="dxa" w:w="936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What made it happen</w:t>
            </w:r>
          </w:p>
        </w:tc>
      </w:tr>
      <w:tr>
        <w:trPr>
          <w:trHeight w:val="100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bl>
    <w:p>
      <w:pPr>
        <w:pageBreakBefore/>
        <w:spacing w:after="90" w:before="0" w:line="260"/>
      </w:pPr>
      <w:r>
        <w:rPr>
          <w:rFonts w:ascii="Times" w:cs="Times" w:eastAsia="Times" w:hAnsi="Times"/>
          <w:b/>
          <w:bCs/>
          <w:color w:val="2f5a4b"/>
          <w:spacing w:val="30"/>
          <w:sz w:val="20"/>
          <w:szCs w:val="20"/>
        </w:rPr>
        <w:t xml:space="preserve">SO, WHY DID WE ASK?</w:t>
      </w:r>
    </w:p>
    <w:p>
      <w:pPr>
        <w:spacing w:after="190" w:before="260" w:line="330"/>
      </w:pPr>
      <w:r>
        <w:rPr>
          <w:rFonts w:ascii="Times" w:cs="Times" w:eastAsia="Times" w:hAnsi="Times"/>
          <w:b/>
          <w:bCs/>
          <w:color w:val="1b3a2f"/>
          <w:sz w:val="44"/>
          <w:szCs w:val="44"/>
        </w:rPr>
        <w:t xml:space="preserve">Where the studio goes next</w:t>
      </w:r>
    </w:p>
    <w:tbl>
      <w:tblPr>
        <w:tblW w:type="dxa" w:w="9360"/>
        <w:tblBorders>
          <w:top w:val="single" w:color="2f5a4b" w:sz="24"/>
          <w:left w:val="single" w:color="2f5a4b" w:sz="24"/>
          <w:bottom w:val="single" w:color="2f5a4b" w:sz="24"/>
          <w:right w:val="single" w:color="2f5a4b" w:sz="24"/>
          <w:insideH w:val="single" w:color="2f5a4b" w:sz="24"/>
          <w:insideV w:val="single" w:color="2f5a4b" w:sz="24"/>
        </w:tblBorders>
      </w:tblPr>
      <w:tblGrid>
        <w:gridCol w:w="9360"/>
      </w:tblGrid>
      <w:tr>
        <w:tc>
          <w:tcPr>
            <w:tcW w:type="dxa" w:w="9360"/>
            <w:shd w:fill="eff3ef" w:color="auto" w:val="clear"/>
            <w:tcMar>
              <w:top w:type="dxa" w:w="200"/>
              <w:left w:type="dxa" w:w="140"/>
              <w:bottom w:type="dxa" w:w="200"/>
              <w:right w:type="dxa" w:w="140"/>
            </w:tcMar>
          </w:tcPr>
          <w:p>
            <w:pPr>
              <w:spacing w:after="170" w:before="0" w:line="300"/>
            </w:pPr>
            <w:r>
              <w:rPr>
                <w:rFonts w:ascii="Times" w:cs="Times" w:eastAsia="Times" w:hAnsi="Times"/>
                <w:b/>
                <w:bCs/>
                <w:color w:val="c4623d"/>
                <w:sz w:val="22"/>
                <w:szCs w:val="22"/>
              </w:rPr>
              <w:t xml:space="preserve">Where this sits.</w:t>
            </w:r>
            <w:r>
              <w:rPr>
                <w:rFonts w:ascii="Times" w:cs="Times" w:eastAsia="Times" w:hAnsi="Times"/>
                <w:color w:val="2a2a2a"/>
                <w:sz w:val="22"/>
                <w:szCs w:val="22"/>
              </w:rPr>
              <w:t xml:space="preserve"> The rendering. The view that lets everyone picture the finished thing before it exists.</w:t>
            </w:r>
          </w:p>
          <w:p>
            <w:pPr>
              <w:spacing w:after="170" w:before="0" w:line="300"/>
            </w:pPr>
            <w:r>
              <w:rPr>
                <w:rFonts w:ascii="Times" w:cs="Times" w:eastAsia="Times" w:hAnsi="Times"/>
                <w:b/>
                <w:bCs/>
                <w:color w:val="c4623d"/>
                <w:sz w:val="22"/>
                <w:szCs w:val="22"/>
              </w:rPr>
              <w:t xml:space="preserve">Why it matters.</w:t>
            </w:r>
            <w:r>
              <w:rPr>
                <w:rFonts w:ascii="Times" w:cs="Times" w:eastAsia="Times" w:hAnsi="Times"/>
                <w:color w:val="2a2a2a"/>
                <w:sz w:val="22"/>
                <w:szCs w:val="22"/>
              </w:rPr>
              <w:t xml:space="preserve"> A milestone with a date gives the whole plan a reason and a deadline, which is the difference between a good idea and something that actually gets built. Your reaction is the useful part. What you lean toward and what you wave off tells us your ambition and your taste faster than any questionnaire would.</w:t>
            </w:r>
          </w:p>
          <w:p>
            <w:pPr>
              <w:spacing w:after="0" w:before="0" w:line="300"/>
            </w:pPr>
            <w:r>
              <w:rPr>
                <w:rFonts w:ascii="Times" w:cs="Times" w:eastAsia="Times" w:hAnsi="Times"/>
                <w:b/>
                <w:bCs/>
                <w:color w:val="c4623d"/>
                <w:sz w:val="22"/>
                <w:szCs w:val="22"/>
              </w:rPr>
              <w:t xml:space="preserve">What it becomes.</w:t>
            </w:r>
            <w:r>
              <w:rPr>
                <w:rFonts w:ascii="Times" w:cs="Times" w:eastAsia="Times" w:hAnsi="Times"/>
                <w:color w:val="2a2a2a"/>
                <w:sz w:val="22"/>
                <w:szCs w:val="22"/>
              </w:rPr>
              <w:t xml:space="preserve"> The concept for your 40-for-40 anniversary campaign, and the north star the roadmap points at.</w:t>
            </w:r>
          </w:p>
        </w:tc>
      </w:tr>
    </w:tbl>
    <w:p>
      <w:pPr>
        <w:pageBreakBefore/>
        <w:spacing w:after="90" w:before="0" w:line="260"/>
      </w:pPr>
      <w:r>
        <w:rPr>
          <w:rFonts w:ascii="Times" w:cs="Times" w:eastAsia="Times" w:hAnsi="Times"/>
          <w:b/>
          <w:bCs/>
          <w:color w:val="c4623d"/>
          <w:spacing w:val="30"/>
          <w:sz w:val="20"/>
          <w:szCs w:val="20"/>
        </w:rPr>
        <w:t xml:space="preserve">SUMMARY AND CLOSE</w:t>
      </w:r>
    </w:p>
    <w:p>
      <w:pPr>
        <w:spacing w:after="190" w:before="260" w:line="330"/>
      </w:pPr>
      <w:r>
        <w:rPr>
          <w:rFonts w:ascii="Times" w:cs="Times" w:eastAsia="Times" w:hAnsi="Times"/>
          <w:b/>
          <w:bCs/>
          <w:color w:val="1b3a2f"/>
          <w:sz w:val="44"/>
          <w:szCs w:val="44"/>
        </w:rPr>
        <w:t xml:space="preserve">What we heard today</w:t>
      </w:r>
    </w:p>
    <w:p>
      <w:pPr>
        <w:spacing w:after="170" w:before="0" w:line="300"/>
      </w:pPr>
      <w:r>
        <w:rPr>
          <w:rFonts w:ascii="Times" w:cs="Times" w:eastAsia="Times" w:hAnsi="Times"/>
          <w:color w:val="2a2a2a"/>
          <w:sz w:val="24"/>
          <w:szCs w:val="24"/>
        </w:rPr>
        <w:t xml:space="preserve">We read back what we heard while it is still fresh, and you correct us. Nothing here is final. This is the raw material, and the shaping happens on our side.</w:t>
      </w:r>
    </w:p>
    <w:tbl>
      <w:tblPr>
        <w:tblW w:type="dxa" w:w="9360"/>
        <w:tblBorders>
          <w:top w:val="single" w:color="000000" w:sz="6"/>
          <w:left w:val="single" w:color="000000" w:sz="6"/>
          <w:bottom w:val="single" w:color="000000" w:sz="6"/>
          <w:right w:val="single" w:color="000000" w:sz="6"/>
          <w:insideH w:val="single" w:color="000000" w:sz="6"/>
          <w:insideV w:val="single" w:color="000000" w:sz="6"/>
        </w:tblBorders>
      </w:tblPr>
      <w:tblGrid>
        <w:gridCol w:w="9360"/>
      </w:tblGrid>
      <w:tr>
        <w:tc>
          <w:tcPr>
            <w:tcW w:type="dxa" w:w="936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CKD in one line</w:t>
            </w:r>
          </w:p>
        </w:tc>
      </w:tr>
      <w:tr>
        <w:trPr>
          <w:trHeight w:val="90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r>
        <w:tc>
          <w:tcPr>
            <w:tcW w:type="dxa" w:w="936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The words that kept coming up</w:t>
            </w:r>
          </w:p>
        </w:tc>
      </w:tr>
      <w:tr>
        <w:trPr>
          <w:trHeight w:val="90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r>
        <w:tc>
          <w:tcPr>
            <w:tcW w:type="dxa" w:w="9360"/>
            <w:shd w:fill="f5f1e8" w:color="auto" w:val="clear"/>
            <w:tcMar>
              <w:top w:type="dxa" w:w="110"/>
              <w:left w:type="dxa" w:w="140"/>
              <w:bottom w:type="dxa" w:w="110"/>
              <w:right w:type="dxa" w:w="140"/>
            </w:tcMar>
          </w:tcPr>
          <w:p>
            <w:pPr>
              <w:spacing w:after="0" w:before="0" w:line="280"/>
            </w:pPr>
            <w:r>
              <w:rPr>
                <w:rFonts w:ascii="Times" w:cs="Times" w:eastAsia="Times" w:hAnsi="Times"/>
                <w:b/>
                <w:bCs/>
                <w:color w:val="1b3a2f"/>
                <w:sz w:val="22"/>
                <w:szCs w:val="22"/>
              </w:rPr>
              <w:t xml:space="preserve">The moves that matter most</w:t>
            </w:r>
          </w:p>
        </w:tc>
      </w:tr>
      <w:tr>
        <w:trPr>
          <w:trHeight w:val="1700" w:hRule="atLeast"/>
        </w:trPr>
        <w:tc>
          <w:tcPr>
            <w:tcW w:type="dxa" w:w="9360"/>
            <w:tcMar>
              <w:top w:type="dxa" w:w="110"/>
              <w:left w:type="dxa" w:w="140"/>
              <w:bottom w:type="dxa" w:w="110"/>
              <w:right w:type="dxa" w:w="140"/>
            </w:tcMar>
          </w:tcPr>
          <w:p>
            <w:pPr>
              <w:spacing w:after="0" w:before="0" w:line="280"/>
            </w:pPr>
            <w:r>
              <w:rPr>
                <w:rFonts w:ascii="Times" w:cs="Times" w:eastAsia="Times" w:hAnsi="Times"/>
                <w:color w:val="2a2a2a"/>
                <w:sz w:val="22"/>
                <w:szCs w:val="22"/>
              </w:rPr>
              <w:t xml:space="preserve"/>
            </w:r>
          </w:p>
        </w:tc>
      </w:tr>
    </w:tbl>
    <w:p>
      <w:pPr>
        <w:spacing w:after="130" w:before="240" w:line="300"/>
      </w:pPr>
      <w:r>
        <w:rPr>
          <w:rFonts w:ascii="Times" w:cs="Times" w:eastAsia="Times" w:hAnsi="Times"/>
          <w:b/>
          <w:bCs/>
          <w:color w:val="2f5a4b"/>
          <w:sz w:val="32"/>
          <w:szCs w:val="32"/>
        </w:rPr>
        <w:t xml:space="preserve">From here</w:t>
      </w:r>
    </w:p>
    <w:p>
      <w:pPr>
        <w:spacing w:after="150" w:before="0" w:line="300"/>
      </w:pPr>
      <w:r>
        <w:rPr>
          <w:rFonts w:ascii="Times" w:cs="Times" w:eastAsia="Times" w:hAnsi="Times"/>
          <w:color w:val="2a2a2a"/>
          <w:sz w:val="22"/>
          <w:szCs w:val="22"/>
        </w:rPr>
        <w:t xml:space="preserve">The heavy lifting stays with us. You will have a recap and photos of the wall the same evening. The brand platform, the positioning, and the growth plan come back to you inside a week, all in your portal at innovativegroup.io/clients/ckd.</w:t>
      </w:r>
    </w:p>
    <w:p>
      <w:pPr>
        <w:spacing w:after="150" w:before="0" w:line="300"/>
      </w:pPr>
      <w:r>
        <w:rPr>
          <w:rFonts w:ascii="Times" w:cs="Times" w:eastAsia="Times" w:hAnsi="Times"/>
          <w:color w:val="2a2a2a"/>
          <w:sz w:val="22"/>
          <w:szCs w:val="22"/>
        </w:rPr>
        <w:t xml:space="preserve">One last thing worth saying out loud. Amy and Keith asked for the whole studio in this room today, not just the two of them. That was deliberate, and it is not how most firms would have run this afternoon. The brand we build only works if it sounds like all of you, so thank you for the afternoon and for the honesty.</w:t>
      </w:r>
    </w:p>
    <w:p>
      <w:pPr>
        <w:spacing w:after="150" w:before="130" w:line="300"/>
      </w:pPr>
      <w:r>
        <w:rPr>
          <w:rFonts w:ascii="Times" w:cs="Times" w:eastAsia="Times" w:hAnsi="Times"/>
          <w:i/>
          <w:iCs/>
          <w:color w:val="1b3a2f"/>
          <w:sz w:val="24"/>
          <w:szCs w:val="24"/>
        </w:rPr>
        <w:t xml:space="preserve">Here is to the next 40.</w:t>
      </w:r>
    </w:p>
    <w:p>
      <w:pPr>
        <w:spacing w:after="40" w:before="260" w:line="300"/>
      </w:pPr>
      <w:r>
        <w:rPr>
          <w:rFonts w:ascii="Times" w:cs="Times" w:eastAsia="Times" w:hAnsi="Times"/>
          <w:color w:val="6b6b65"/>
          <w:sz w:val="20"/>
          <w:szCs w:val="20"/>
        </w:rPr>
        <w:t xml:space="preserve">Chris Salazar · Andy Seo · Michael Sykora   |   Innovative Group</w:t>
      </w:r>
    </w:p>
    <w:p>
      <w:pPr>
        <w:spacing w:after="150" w:before="0" w:line="300"/>
      </w:pPr>
      <w:r>
        <w:rPr>
          <w:rFonts w:ascii="Times" w:cs="Times" w:eastAsia="Times" w:hAnsi="Times"/>
          <w:color w:val="6b6b65"/>
          <w:sz w:val="20"/>
          <w:szCs w:val="20"/>
        </w:rPr>
        <w:t xml:space="preserve">chris@innovativedesign.us</w:t>
      </w:r>
    </w:p>
    <w:p>
      <w:pPr>
        <w:pageBreakBefore/>
        <w:spacing w:after="90" w:before="0" w:line="260"/>
      </w:pPr>
      <w:r>
        <w:rPr>
          <w:rFonts w:ascii="Times" w:cs="Times" w:eastAsia="Times" w:hAnsi="Times"/>
          <w:b/>
          <w:bCs/>
          <w:color w:val="c4623d"/>
          <w:spacing w:val="30"/>
          <w:sz w:val="20"/>
          <w:szCs w:val="20"/>
        </w:rPr>
        <w:t xml:space="preserve">A VOCABULARY TO REACT TO</w:t>
      </w:r>
    </w:p>
    <w:p>
      <w:pPr>
        <w:spacing w:after="190" w:before="260" w:line="330"/>
      </w:pPr>
      <w:r>
        <w:rPr>
          <w:rFonts w:ascii="Times" w:cs="Times" w:eastAsia="Times" w:hAnsi="Times"/>
          <w:b/>
          <w:bCs/>
          <w:color w:val="1b3a2f"/>
          <w:sz w:val="44"/>
          <w:szCs w:val="44"/>
        </w:rPr>
        <w:t xml:space="preserve">Thirty words from your field</w:t>
      </w:r>
    </w:p>
    <w:p>
      <w:pPr>
        <w:spacing w:after="150" w:before="0" w:line="300"/>
      </w:pPr>
      <w:r>
        <w:rPr>
          <w:rFonts w:ascii="Times" w:cs="Times" w:eastAsia="Times" w:hAnsi="Times"/>
          <w:color w:val="2a2a2a"/>
          <w:sz w:val="24"/>
          <w:szCs w:val="24"/>
        </w:rPr>
        <w:t xml:space="preserve">These come off the about pages of firms you would recognize: Mithun, Hood Design Studio, SWA, CMG, PWP, Sasaki, GGN, OLIN, RHAA, Andropogon, Surfacedesign, SmithGroup, Perkins&amp;Will.</w:t>
      </w:r>
    </w:p>
    <w:p>
      <w:pPr>
        <w:spacing w:after="190" w:before="0" w:line="300"/>
      </w:pPr>
      <w:r>
        <w:rPr>
          <w:rFonts w:ascii="Times" w:cs="Times" w:eastAsia="Times" w:hAnsi="Times"/>
          <w:color w:val="2a2a2a"/>
          <w:sz w:val="24"/>
          <w:szCs w:val="24"/>
        </w:rPr>
        <w:t xml:space="preserve">We did not hand these out at the start, on purpose. Your own words had to come first. Keep this for afterward, and for the next time you are stuck writing a sentence about yourselves.</w:t>
      </w:r>
    </w:p>
    <w:p>
      <w:pPr>
        <w:spacing w:after="130" w:before="0" w:line="300"/>
      </w:pPr>
      <w:r>
        <w:rPr>
          <w:rFonts w:ascii="Times" w:cs="Times" w:eastAsia="Times" w:hAnsi="Times"/>
          <w:b/>
          <w:bCs/>
          <w:color w:val="2f5a4b"/>
          <w:sz w:val="32"/>
          <w:szCs w:val="32"/>
        </w:rPr>
        <w:t xml:space="preserve">Everyone says these</w:t>
      </w:r>
    </w:p>
    <w:p>
      <w:pPr>
        <w:spacing w:after="110" w:before="0" w:line="300"/>
      </w:pPr>
      <w:r>
        <w:rPr>
          <w:rFonts w:ascii="Times" w:cs="Times" w:eastAsia="Times" w:hAnsi="Times"/>
          <w:color w:val="6b6b65"/>
          <w:sz w:val="20"/>
          <w:szCs w:val="20"/>
        </w:rPr>
        <w:t xml:space="preserve">Ten or more of those firms use each one. Saying them puts you level with the field rather than ahead of it.</w:t>
      </w:r>
    </w:p>
    <w:tbl>
      <w:tblPr>
        <w:tblW w:type="dxa" w:w="9360"/>
        <w:tblBorders>
          <w:top w:val="single" w:color="2f5a4b" w:sz="6"/>
          <w:left w:val="single" w:color="2f5a4b" w:sz="6"/>
          <w:bottom w:val="single" w:color="2f5a4b" w:sz="6"/>
          <w:right w:val="single" w:color="2f5a4b" w:sz="6"/>
          <w:insideH w:val="single" w:color="2f5a4b" w:sz="6"/>
          <w:insideV w:val="single" w:color="2f5a4b" w:sz="6"/>
        </w:tblBorders>
      </w:tblPr>
      <w:tblGrid>
        <w:gridCol w:w="3120"/>
        <w:gridCol w:w="3120"/>
        <w:gridCol w:w="3120"/>
      </w:tblGrid>
      <w:tr>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innovative</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sustainable</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collaborative</w:t>
            </w:r>
          </w:p>
        </w:tc>
      </w:tr>
      <w:tr>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beautiful</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resilient</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community</w:t>
            </w:r>
          </w:p>
        </w:tc>
      </w:tr>
      <w:tr>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placemaking</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award-winning</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ecological</w:t>
            </w:r>
          </w:p>
        </w:tc>
      </w:tr>
      <w:tr>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craft</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
            </w:r>
          </w:p>
        </w:tc>
      </w:tr>
    </w:tbl>
    <w:p>
      <w:pPr>
        <w:spacing w:after="130" w:before="240" w:line="300"/>
      </w:pPr>
      <w:r>
        <w:rPr>
          <w:rFonts w:ascii="Times" w:cs="Times" w:eastAsia="Times" w:hAnsi="Times"/>
          <w:b/>
          <w:bCs/>
          <w:color w:val="2f5a4b"/>
          <w:sz w:val="32"/>
          <w:szCs w:val="32"/>
        </w:rPr>
        <w:t xml:space="preserve">Common, and still worth something if you can back them up</w:t>
      </w:r>
    </w:p>
    <w:p>
      <w:pPr>
        <w:spacing w:after="110" w:before="0" w:line="300"/>
      </w:pPr>
      <w:r>
        <w:rPr>
          <w:rFonts w:ascii="Times" w:cs="Times" w:eastAsia="Times" w:hAnsi="Times"/>
          <w:color w:val="6b6b65"/>
          <w:sz w:val="20"/>
          <w:szCs w:val="20"/>
        </w:rPr>
        <w:t xml:space="preserve">Three to five firms each. These survive when a real practice sits behind them, and die when they do not.</w:t>
      </w:r>
    </w:p>
    <w:tbl>
      <w:tblPr>
        <w:tblW w:type="dxa" w:w="9360"/>
        <w:tblBorders>
          <w:top w:val="single" w:color="2f5a4b" w:sz="6"/>
          <w:left w:val="single" w:color="2f5a4b" w:sz="6"/>
          <w:bottom w:val="single" w:color="2f5a4b" w:sz="6"/>
          <w:right w:val="single" w:color="2f5a4b" w:sz="6"/>
          <w:insideH w:val="single" w:color="2f5a4b" w:sz="6"/>
          <w:insideV w:val="single" w:color="2f5a4b" w:sz="6"/>
        </w:tblBorders>
      </w:tblPr>
      <w:tblGrid>
        <w:gridCol w:w="3120"/>
        <w:gridCol w:w="3120"/>
        <w:gridCol w:w="3120"/>
      </w:tblGrid>
      <w:tr>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equitable</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inclusive</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contextual</w:t>
            </w:r>
          </w:p>
        </w:tc>
      </w:tr>
      <w:tr>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research-led</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evidence-based</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stewardship</w:t>
            </w:r>
          </w:p>
        </w:tc>
      </w:tr>
      <w:tr>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wellbeing</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holistic</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authentic</w:t>
            </w:r>
          </w:p>
        </w:tc>
      </w:tr>
      <w:tr>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thoughtful</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
            </w:r>
          </w:p>
        </w:tc>
      </w:tr>
    </w:tbl>
    <w:p>
      <w:pPr>
        <w:spacing w:after="130" w:before="240" w:line="300"/>
      </w:pPr>
      <w:r>
        <w:rPr>
          <w:rFonts w:ascii="Times" w:cs="Times" w:eastAsia="Times" w:hAnsi="Times"/>
          <w:b/>
          <w:bCs/>
          <w:color w:val="2f5a4b"/>
          <w:sz w:val="32"/>
          <w:szCs w:val="32"/>
        </w:rPr>
        <w:t xml:space="preserve">Largely unclaimed</w:t>
      </w:r>
    </w:p>
    <w:p>
      <w:pPr>
        <w:spacing w:after="110" w:before="0" w:line="300"/>
      </w:pPr>
      <w:r>
        <w:rPr>
          <w:rFonts w:ascii="Times" w:cs="Times" w:eastAsia="Times" w:hAnsi="Times"/>
          <w:color w:val="6b6b65"/>
          <w:sz w:val="20"/>
          <w:szCs w:val="20"/>
        </w:rPr>
        <w:t xml:space="preserve">One firm or none. Open ground, if any of them are true of you.</w:t>
      </w:r>
    </w:p>
    <w:tbl>
      <w:tblPr>
        <w:tblW w:type="dxa" w:w="9360"/>
        <w:tblBorders>
          <w:top w:val="single" w:color="2f5a4b" w:sz="6"/>
          <w:left w:val="single" w:color="2f5a4b" w:sz="6"/>
          <w:bottom w:val="single" w:color="2f5a4b" w:sz="6"/>
          <w:right w:val="single" w:color="2f5a4b" w:sz="6"/>
          <w:insideH w:val="single" w:color="2f5a4b" w:sz="6"/>
          <w:insideV w:val="single" w:color="2f5a4b" w:sz="6"/>
        </w:tblBorders>
      </w:tblPr>
      <w:tblGrid>
        <w:gridCol w:w="3120"/>
        <w:gridCol w:w="3120"/>
        <w:gridCol w:w="3120"/>
      </w:tblGrid>
      <w:tr>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legible</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enduring</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deft</w:t>
            </w:r>
          </w:p>
        </w:tc>
      </w:tr>
      <w:tr>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responsive</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rigorous</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generous</w:t>
            </w:r>
          </w:p>
        </w:tc>
      </w:tr>
      <w:tr>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precise</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calm</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plainspoken</w:t>
            </w:r>
          </w:p>
        </w:tc>
      </w:tr>
      <w:tr>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dependable</w:t>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
            </w:r>
          </w:p>
        </w:tc>
        <w:tc>
          <w:tcPr>
            <w:tcW w:type="dxa" w:w="3120"/>
            <w:shd w:fill="faf7f2" w:color="auto" w:val="clear"/>
            <w:tcMar>
              <w:top w:type="dxa" w:w="110"/>
              <w:left w:type="dxa" w:w="140"/>
              <w:bottom w:type="dxa" w:w="110"/>
              <w:right w:type="dxa" w:w="140"/>
            </w:tcMar>
          </w:tcPr>
          <w:p>
            <w:pPr>
              <w:spacing w:after="0" w:before="0" w:line="280"/>
              <w:jc w:val="center"/>
            </w:pPr>
            <w:r>
              <w:rPr>
                <w:rFonts w:ascii="Times" w:cs="Times" w:eastAsia="Times" w:hAnsi="Times"/>
                <w:color w:val="2a2a2a"/>
                <w:sz w:val="23"/>
                <w:szCs w:val="23"/>
              </w:rPr>
              <w:t xml:space="preserve"/>
            </w:r>
          </w:p>
        </w:tc>
      </w:tr>
    </w:tbl>
    <w:p>
      <w:pPr>
        <w:pageBreakBefore/>
        <w:spacing w:after="90" w:before="0" w:line="260"/>
      </w:pPr>
      <w:r>
        <w:rPr>
          <w:rFonts w:ascii="Times" w:cs="Times" w:eastAsia="Times" w:hAnsi="Times"/>
          <w:b/>
          <w:bCs/>
          <w:color w:val="2f5a4b"/>
          <w:spacing w:val="30"/>
          <w:sz w:val="20"/>
          <w:szCs w:val="20"/>
        </w:rPr>
        <w:t xml:space="preserve">SO, WHY DID WE ASK?</w:t>
      </w:r>
    </w:p>
    <w:p>
      <w:pPr>
        <w:spacing w:after="190" w:before="260" w:line="330"/>
      </w:pPr>
      <w:r>
        <w:rPr>
          <w:rFonts w:ascii="Times" w:cs="Times" w:eastAsia="Times" w:hAnsi="Times"/>
          <w:b/>
          <w:bCs/>
          <w:color w:val="1b3a2f"/>
          <w:sz w:val="44"/>
          <w:szCs w:val="44"/>
        </w:rPr>
        <w:t xml:space="preserve">Thirty words from your field</w:t>
      </w:r>
    </w:p>
    <w:tbl>
      <w:tblPr>
        <w:tblW w:type="dxa" w:w="9360"/>
        <w:tblBorders>
          <w:top w:val="single" w:color="2f5a4b" w:sz="24"/>
          <w:left w:val="single" w:color="2f5a4b" w:sz="24"/>
          <w:bottom w:val="single" w:color="2f5a4b" w:sz="24"/>
          <w:right w:val="single" w:color="2f5a4b" w:sz="24"/>
          <w:insideH w:val="single" w:color="2f5a4b" w:sz="24"/>
          <w:insideV w:val="single" w:color="2f5a4b" w:sz="24"/>
        </w:tblBorders>
      </w:tblPr>
      <w:tblGrid>
        <w:gridCol w:w="9360"/>
      </w:tblGrid>
      <w:tr>
        <w:tc>
          <w:tcPr>
            <w:tcW w:type="dxa" w:w="9360"/>
            <w:shd w:fill="eff3ef" w:color="auto" w:val="clear"/>
            <w:tcMar>
              <w:top w:type="dxa" w:w="200"/>
              <w:left w:type="dxa" w:w="140"/>
              <w:bottom w:type="dxa" w:w="200"/>
              <w:right w:type="dxa" w:w="140"/>
            </w:tcMar>
          </w:tcPr>
          <w:p>
            <w:pPr>
              <w:spacing w:after="170" w:before="0" w:line="300"/>
            </w:pPr>
            <w:r>
              <w:rPr>
                <w:rFonts w:ascii="Times" w:cs="Times" w:eastAsia="Times" w:hAnsi="Times"/>
                <w:b/>
                <w:bCs/>
                <w:color w:val="c4623d"/>
                <w:sz w:val="22"/>
                <w:szCs w:val="22"/>
              </w:rPr>
              <w:t xml:space="preserve">The pattern worth knowing.</w:t>
            </w:r>
            <w:r>
              <w:rPr>
                <w:rFonts w:ascii="Times" w:cs="Times" w:eastAsia="Times" w:hAnsi="Times"/>
                <w:color w:val="2a2a2a"/>
                <w:sz w:val="22"/>
                <w:szCs w:val="22"/>
              </w:rPr>
              <w:t xml:space="preserve"> Almost every firm in that group leads with the same handful of words. Innovative, sustainable, collaborative, beautiful. A client reading three proposals in a row sees the same sentence three times, which means the words are doing no work at all.</w:t>
            </w:r>
          </w:p>
          <w:p>
            <w:pPr>
              <w:spacing w:after="170" w:before="0" w:line="300"/>
            </w:pPr>
            <w:r>
              <w:rPr>
                <w:rFonts w:ascii="Times" w:cs="Times" w:eastAsia="Times" w:hAnsi="Times"/>
                <w:b/>
                <w:bCs/>
                <w:color w:val="c4623d"/>
                <w:sz w:val="22"/>
                <w:szCs w:val="22"/>
              </w:rPr>
              <w:t xml:space="preserve">What the memorable ones do instead.</w:t>
            </w:r>
            <w:r>
              <w:rPr>
                <w:rFonts w:ascii="Times" w:cs="Times" w:eastAsia="Times" w:hAnsi="Times"/>
                <w:color w:val="2a2a2a"/>
                <w:sz w:val="22"/>
                <w:szCs w:val="22"/>
              </w:rPr>
              <w:t xml:space="preserve"> Three moves separate the firms that stick. They invent their own terms, the way Hood Design Studio uses Everyday, Lifeways and Commemoration. They pair words that pull against each other, like humbly curious or maximum impact with minimal invasion. And they make plain claims about doing the work well, which most firms avoid in favor of values language.</w:t>
            </w:r>
          </w:p>
          <w:p>
            <w:pPr>
              <w:spacing w:after="170" w:before="0" w:line="300"/>
            </w:pPr>
            <w:r>
              <w:rPr>
                <w:rFonts w:ascii="Times" w:cs="Times" w:eastAsia="Times" w:hAnsi="Times"/>
                <w:b/>
                <w:bCs/>
                <w:color w:val="c4623d"/>
                <w:sz w:val="22"/>
                <w:szCs w:val="22"/>
              </w:rPr>
              <w:t xml:space="preserve">The gap we noticed for CKD.</w:t>
            </w:r>
            <w:r>
              <w:rPr>
                <w:rFonts w:ascii="Times" w:cs="Times" w:eastAsia="Times" w:hAnsi="Times"/>
                <w:color w:val="2a2a2a"/>
                <w:sz w:val="22"/>
                <w:szCs w:val="22"/>
              </w:rPr>
              <w:t xml:space="preserve"> Only two of the thirteen mention being woman-owned, and both state it flatly without building anything on it. More striking: almost nobody claims to be good at complex institutional work. Hospitals that have to stay open, schools in session, public agencies and their review cycles. For a studio whose portfolio is the VA, Highland Hospital, and Fremont High, that is the emptiest ground in the whole sample.</w:t>
            </w:r>
          </w:p>
          <w:p>
            <w:pPr>
              <w:spacing w:after="0" w:before="0" w:line="300"/>
            </w:pPr>
            <w:r>
              <w:rPr>
                <w:rFonts w:ascii="Times" w:cs="Times" w:eastAsia="Times" w:hAnsi="Times"/>
                <w:b/>
                <w:bCs/>
                <w:color w:val="c4623d"/>
                <w:sz w:val="22"/>
                <w:szCs w:val="22"/>
              </w:rPr>
              <w:t xml:space="preserve">What we do with it.</w:t>
            </w:r>
            <w:r>
              <w:rPr>
                <w:rFonts w:ascii="Times" w:cs="Times" w:eastAsia="Times" w:hAnsi="Times"/>
                <w:color w:val="2a2a2a"/>
                <w:sz w:val="22"/>
                <w:szCs w:val="22"/>
              </w:rPr>
              <w:t xml:space="preserve"> Nothing yet. Today was about your words. We take these two lists home, put them next to each other, and bring you back a vocabulary that is yours rather than the field's.</w:t>
            </w:r>
          </w:p>
        </w:tc>
      </w:tr>
    </w:tbl>
    <w:sectPr>
      <w:footerReference w:type="default" r:id="rId7"/>
      <w:footerReference w:type="first" r:id="rId8"/>
      <w:pgSz w:w="12240" w:h="15840" w:orient="portrait"/>
      <w:pgMar w:top="1180" w:right="1440" w:bottom="108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120"/>
      <w:jc w:val="center"/>
    </w:pPr>
    <w:r>
      <w:rPr>
        <w:rFonts w:ascii="Times" w:cs="Times" w:eastAsia="Times" w:hAnsi="Times"/>
        <w:color w:val="6b6b65"/>
        <w:sz w:val="18"/>
        <w:szCs w:val="18"/>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80" w:hanging="210"/>
      </w:pPr>
      <w:rPr>
        <w:rFonts w:ascii="Times" w:cs="Times" w:eastAsia="Times" w:hAnsi="Times"/>
        <w:color w:val="c4623d"/>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f0278d94130f10e1acf3690183728fa656c5bd32.jp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2026-09-02T23:33:32.684Z</dcterms:created>
  <dcterms:modified xsi:type="dcterms:W3CDTF">2026-09-02T23:33:32.684Z</dcterms:modified>
</cp:coreProperties>
</file>

<file path=docProps/custom.xml><?xml version="1.0" encoding="utf-8"?>
<Properties xmlns="http://schemas.openxmlformats.org/officeDocument/2006/custom-properties" xmlns:vt="http://schemas.openxmlformats.org/officeDocument/2006/docPropsVTypes"/>
</file>