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20" w:before="0" w:line="280"/>
        <w:jc w:val="center"/>
      </w:pPr>
      <w:r>
        <w:rPr>
          <w:rFonts w:ascii="Times" w:cs="Times" w:eastAsia="Times" w:hAnsi="Times"/>
          <w:b/>
          <w:bCs/>
          <w:color w:val="c4623d"/>
          <w:spacing w:val="30"/>
          <w:sz w:val="19"/>
          <w:szCs w:val="19"/>
        </w:rPr>
        <w:t xml:space="preserve">INNOVATIVE GROUP   ×   CUPPLES KELLER DESIGNS</w:t>
      </w:r>
    </w:p>
    <w:p>
      <w:pPr>
        <w:spacing w:after="110" w:before="0" w:line="440"/>
        <w:jc w:val="center"/>
      </w:pPr>
      <w:r>
        <w:rPr>
          <w:rFonts w:ascii="Times" w:cs="Times" w:eastAsia="Times" w:hAnsi="Times"/>
          <w:b/>
          <w:bCs/>
          <w:color w:val="1b3a2f"/>
          <w:sz w:val="60"/>
          <w:szCs w:val="60"/>
        </w:rPr>
        <w:t xml:space="preserve">Discovery Session</w:t>
      </w:r>
    </w:p>
    <w:p>
      <w:pPr>
        <w:spacing w:after="380" w:before="0" w:line="280"/>
        <w:jc w:val="center"/>
      </w:pPr>
      <w:r>
        <w:rPr>
          <w:rFonts w:ascii="Times" w:cs="Times" w:eastAsia="Times" w:hAnsi="Times"/>
          <w:i/>
          <w:iCs/>
          <w:color w:val="c4623d"/>
          <w:sz w:val="28"/>
          <w:szCs w:val="28"/>
        </w:rPr>
        <w:t xml:space="preserve">Internal run of show</w:t>
      </w:r>
    </w:p>
    <w:p>
      <w:pPr>
        <w:spacing w:after="420" w:before="0" w:line="280"/>
        <w:jc w:val="center"/>
      </w:pPr>
      <w:r>
        <w:rPr>
          <w:rFonts w:ascii="Times" w:cs="Times" w:eastAsia="Times" w:hAnsi="Times"/>
          <w:b/>
          <w:bCs/>
          <w:color w:val="2f5a4b"/>
          <w:sz w:val="23"/>
          <w:szCs w:val="23"/>
        </w:rPr>
        <w:t xml:space="preserve">Thursday, September 3, 2026  ·  1:00 to 5:00 PM  ·  The CKD studio</w:t>
      </w:r>
    </w:p>
    <w:tbl>
      <w:tblPr>
        <w:tblW w:type="dxa" w:w="9360"/>
        <w:tblBorders>
          <w:top w:val="single" w:color="b84a5e" w:sz="6"/>
          <w:left w:val="single" w:color="b84a5e" w:sz="6"/>
          <w:bottom w:val="single" w:color="b84a5e" w:sz="6"/>
          <w:right w:val="single" w:color="b84a5e" w:sz="6"/>
          <w:insideH w:val="single" w:color="b84a5e" w:sz="6"/>
          <w:insideV w:val="single" w:color="b84a5e" w:sz="6"/>
        </w:tblBorders>
      </w:tblPr>
      <w:tblGrid>
        <w:gridCol w:w="9360"/>
      </w:tblGrid>
      <w:tr>
        <w:tc>
          <w:tcPr>
            <w:tcW w:type="dxa" w:w="9360"/>
            <w:shd w:fill="faf3ee" w:color="auto" w:val="clear"/>
            <w:tcMar>
              <w:top w:type="dxa" w:w="150"/>
              <w:left w:type="dxa" w:w="130"/>
              <w:bottom w:type="dxa" w:w="150"/>
              <w:right w:type="dxa" w:w="130"/>
            </w:tcMar>
          </w:tcPr>
          <w:p>
            <w:pPr>
              <w:spacing w:after="0" w:before="0" w:line="270"/>
              <w:jc w:val="center"/>
            </w:pPr>
            <w:r>
              <w:rPr>
                <w:rFonts w:ascii="Times" w:cs="Times" w:eastAsia="Times" w:hAnsi="Times"/>
                <w:b/>
                <w:bCs/>
                <w:color w:val="b84a5e"/>
                <w:sz w:val="20"/>
                <w:szCs w:val="20"/>
              </w:rPr>
              <w:t xml:space="preserve">NOT FOR CKD</w:t>
            </w:r>
          </w:p>
          <w:p>
            <w:pPr>
              <w:spacing w:after="0" w:before="0" w:line="270"/>
              <w:jc w:val="center"/>
            </w:pPr>
            <w:r>
              <w:rPr>
                <w:rFonts w:ascii="Times" w:cs="Times" w:eastAsia="Times" w:hAnsi="Times"/>
                <w:color w:val="6b6b65"/>
                <w:sz w:val="19"/>
                <w:szCs w:val="19"/>
              </w:rPr>
              <w:t xml:space="preserve">This is ours. Do not leave a copy on the table.</w:t>
            </w:r>
          </w:p>
        </w:tc>
      </w:tr>
    </w:tbl>
    <w:p>
      <w:pPr>
        <w:spacing w:after="120" w:before="420" w:line="280"/>
        <w:jc w:val="center"/>
      </w:pPr>
      <w:r>
        <w:rPr>
          <w:rFonts w:ascii="Times" w:cs="Times" w:eastAsia="Times" w:hAnsi="Times"/>
          <w:color w:val="6b6b65"/>
          <w:sz w:val="21"/>
          <w:szCs w:val="21"/>
        </w:rPr>
        <w:t xml:space="preserve">Chris Salazar  ·  Andy Seo  ·  Michael Sykora</w:t>
      </w:r>
    </w:p>
    <w:p>
      <w:pPr>
        <w:spacing w:after="120" w:before="0" w:line="280"/>
        <w:jc w:val="center"/>
      </w:pPr>
      <w:r>
        <w:rPr>
          <w:rFonts w:ascii="Times" w:cs="Times" w:eastAsia="Times" w:hAnsi="Times"/>
          <w:color w:val="6b6b65"/>
          <w:sz w:val="19"/>
          <w:szCs w:val="19"/>
        </w:rPr>
        <w:t xml:space="preserve">Version 4  ·  supersedes the v2 playbook and the separate internal run-of-show page</w:t>
      </w:r>
    </w:p>
    <w:p>
      <w:pPr>
        <w:pageBreakBefore/>
        <w:spacing w:after="150" w:before="0" w:line="330"/>
      </w:pPr>
      <w:r>
        <w:rPr>
          <w:rFonts w:ascii="Times" w:cs="Times" w:eastAsia="Times" w:hAnsi="Times"/>
          <w:b/>
          <w:bCs/>
          <w:color w:val="1b3a2f"/>
          <w:sz w:val="40"/>
          <w:szCs w:val="40"/>
        </w:rPr>
        <w:t xml:space="preserve">The shape of the afternoon</w:t>
      </w:r>
    </w:p>
    <w:p>
      <w:pPr>
        <w:spacing w:after="120" w:before="0" w:line="280"/>
      </w:pPr>
      <w:r>
        <w:rPr>
          <w:rFonts w:ascii="Times" w:cs="Times" w:eastAsia="Times" w:hAnsi="Times"/>
          <w:color w:val="2a2a2a"/>
          <w:sz w:val="22"/>
          <w:szCs w:val="22"/>
        </w:rPr>
        <w:t xml:space="preserve">The team is with us for the first eighty-five minutes and again from ten past four. Amy and Keith carry the middle on their own.</w:t>
      </w:r>
    </w:p>
    <w:tbl>
      <w:tblPr>
        <w:tblW w:type="dxa" w:w="9360"/>
        <w:tblBorders>
          <w:top w:val="single" w:color="000000" w:sz="6"/>
          <w:left w:val="single" w:color="000000" w:sz="6"/>
          <w:bottom w:val="single" w:color="000000" w:sz="6"/>
          <w:right w:val="single" w:color="000000" w:sz="6"/>
          <w:insideH w:val="single" w:color="000000" w:sz="6"/>
          <w:insideV w:val="single" w:color="000000" w:sz="6"/>
        </w:tblBorders>
      </w:tblPr>
      <w:tblGrid>
        <w:gridCol w:w="1300"/>
        <w:gridCol w:w="1200"/>
        <w:gridCol w:w="3500"/>
        <w:gridCol w:w="3360"/>
      </w:tblGrid>
      <w:tr>
        <w:tc>
          <w:tcPr>
            <w:tcW w:type="dxa" w:w="130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Time</w:t>
            </w:r>
          </w:p>
        </w:tc>
        <w:tc>
          <w:tcPr>
            <w:tcW w:type="dxa" w:w="120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Runs</w:t>
            </w:r>
          </w:p>
        </w:tc>
        <w:tc>
          <w:tcPr>
            <w:tcW w:type="dxa" w:w="350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Block</w:t>
            </w:r>
          </w:p>
        </w:tc>
        <w:tc>
          <w:tcPr>
            <w:tcW w:type="dxa" w:w="3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In the room</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1:00</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15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1 · Welcome and warm-up</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3e9e6b"/>
                <w:sz w:val="20"/>
                <w:szCs w:val="20"/>
              </w:rPr>
              <w:t xml:space="preserve">Whole team</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1:15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30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2 · CKD on a Page</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3e9e6b"/>
                <w:sz w:val="20"/>
                <w:szCs w:val="20"/>
              </w:rPr>
              <w:t xml:space="preserve">Whole team</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1:45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40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3 · Brand and the market</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3e9e6b"/>
                <w:sz w:val="20"/>
                <w:szCs w:val="20"/>
              </w:rPr>
              <w:t xml:space="preserve">Whole team</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2:25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10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Break · the team heads back to work</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6b6b65"/>
                <w:sz w:val="20"/>
                <w:szCs w:val="20"/>
              </w:rPr>
              <w:t xml:space="preserve">AI window 1</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2:35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30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4 · Vision and the numbers</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0"/>
                <w:szCs w:val="20"/>
              </w:rPr>
              <w:t xml:space="preserve">Amy and Keith</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3:05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45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5 · The growth engine</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0"/>
                <w:szCs w:val="20"/>
              </w:rPr>
              <w:t xml:space="preserve">Amy and Keith</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3:50</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15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Break · the team comes back in</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6b6b65"/>
                <w:sz w:val="20"/>
                <w:szCs w:val="20"/>
              </w:rPr>
              <w:t xml:space="preserve">AI window 2 starts</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4:05</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25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6 · The next 40</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2f5a4b"/>
                <w:sz w:val="20"/>
                <w:szCs w:val="20"/>
              </w:rPr>
              <w:t xml:space="preserve">We present</w:t>
            </w:r>
          </w:p>
        </w:tc>
      </w:tr>
      <w:tr>
        <w:tc>
          <w:tcPr>
            <w:tcW w:type="dxa" w:w="130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21"/>
                <w:szCs w:val="21"/>
              </w:rPr>
              <w:t xml:space="preserve">4:30</w:t>
            </w:r>
          </w:p>
        </w:tc>
        <w:tc>
          <w:tcPr>
            <w:tcW w:type="dxa" w:w="1200"/>
            <w:shd w:fill="faf7f2" w:color="auto" w:val="clear"/>
            <w:tcMar>
              <w:top w:type="dxa" w:w="100"/>
              <w:left w:type="dxa" w:w="130"/>
              <w:bottom w:type="dxa" w:w="100"/>
              <w:right w:type="dxa" w:w="130"/>
            </w:tcMar>
          </w:tcPr>
          <w:p>
            <w:pPr>
              <w:spacing w:after="0" w:before="0" w:line="270"/>
            </w:pPr>
            <w:r>
              <w:rPr>
                <w:rFonts w:ascii="Times" w:cs="Times" w:eastAsia="Times" w:hAnsi="Times"/>
                <w:color w:val="6b6b65"/>
                <w:sz w:val="21"/>
                <w:szCs w:val="21"/>
              </w:rPr>
              <w:t xml:space="preserve">30 min</w:t>
            </w:r>
          </w:p>
        </w:tc>
        <w:tc>
          <w:tcPr>
            <w:tcW w:type="dxa" w:w="350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Summary and close</w:t>
            </w:r>
          </w:p>
        </w:tc>
        <w:tc>
          <w:tcPr>
            <w:tcW w:type="dxa" w:w="3360"/>
            <w:shd w:fill="faf7f2" w:color="auto" w:val="clear"/>
            <w:tcMar>
              <w:top w:type="dxa" w:w="100"/>
              <w:left w:type="dxa" w:w="130"/>
              <w:bottom w:type="dxa" w:w="100"/>
              <w:right w:type="dxa" w:w="130"/>
            </w:tcMar>
          </w:tcPr>
          <w:p>
            <w:pPr>
              <w:spacing w:after="0" w:before="0" w:line="270"/>
            </w:pPr>
            <w:r>
              <w:rPr>
                <w:rFonts w:ascii="Times" w:cs="Times" w:eastAsia="Times" w:hAnsi="Times"/>
                <w:b/>
                <w:bCs/>
                <w:color w:val="3e9e6b"/>
                <w:sz w:val="20"/>
                <w:szCs w:val="20"/>
              </w:rPr>
              <w:t xml:space="preserve">Whole team</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If we run long,</w:t>
            </w:r>
            <w:r>
              <w:rPr>
                <w:rFonts w:ascii="Times" w:cs="Times" w:eastAsia="Times" w:hAnsi="Times"/>
                <w:color w:val="2a2a2a"/>
                <w:sz w:val="21"/>
                <w:szCs w:val="21"/>
              </w:rPr>
              <w:t xml:space="preserve"> protect the summary and close. Trim Module 5 first by reviewing three items per board instead of all of them. Never trim the close; the last twenty minutes are what the team remembers.</w:t>
            </w:r>
          </w:p>
        </w:tc>
      </w:tr>
    </w:tbl>
    <w:p>
      <w:pPr>
        <w:spacing w:after="110" w:before="230" w:line="290"/>
      </w:pPr>
      <w:r>
        <w:rPr>
          <w:rFonts w:ascii="Times" w:cs="Times" w:eastAsia="Times" w:hAnsi="Times"/>
          <w:b/>
          <w:bCs/>
          <w:color w:val="2f5a4b"/>
          <w:sz w:val="28"/>
          <w:szCs w:val="28"/>
        </w:rPr>
        <w:t xml:space="preserve">Speak their language</w:t>
      </w:r>
    </w:p>
    <w:p>
      <w:pPr>
        <w:spacing w:after="120" w:before="0" w:line="280"/>
      </w:pPr>
      <w:r>
        <w:rPr>
          <w:rFonts w:ascii="Times" w:cs="Times" w:eastAsia="Times" w:hAnsi="Times"/>
          <w:color w:val="2a2a2a"/>
          <w:sz w:val="22"/>
          <w:szCs w:val="22"/>
        </w:rPr>
        <w:t xml:space="preserve">Every module maps to a phase they already run. Say it out loud at the top of the day.</w:t>
      </w:r>
    </w:p>
    <w:tbl>
      <w:tblPr>
        <w:tblW w:type="dxa" w:w="9360"/>
        <w:tblBorders>
          <w:top w:val="single" w:color="000000" w:sz="6"/>
          <w:left w:val="single" w:color="000000" w:sz="6"/>
          <w:bottom w:val="single" w:color="000000" w:sz="6"/>
          <w:right w:val="single" w:color="000000" w:sz="6"/>
          <w:insideH w:val="single" w:color="000000" w:sz="6"/>
          <w:insideV w:val="single" w:color="000000" w:sz="6"/>
        </w:tblBorders>
      </w:tblPr>
      <w:tblGrid>
        <w:gridCol w:w="3400"/>
        <w:gridCol w:w="5960"/>
      </w:tblGrid>
      <w:tr>
        <w:tc>
          <w:tcPr>
            <w:tcW w:type="dxa" w:w="340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Their phase</w:t>
            </w:r>
          </w:p>
        </w:tc>
        <w:tc>
          <w:tcPr>
            <w:tcW w:type="dxa" w:w="59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Today</w:t>
            </w:r>
          </w:p>
        </w:tc>
      </w:tr>
      <w:tr>
        <w:tc>
          <w:tcPr>
            <w:tcW w:type="dxa" w:w="3400"/>
            <w:shd w:fill="faf7f2" w:color="auto" w:val="clear"/>
            <w:tcMar>
              <w:top w:type="dxa" w:w="100"/>
              <w:left w:type="dxa" w:w="130"/>
              <w:bottom w:type="dxa" w:w="100"/>
              <w:right w:type="dxa" w:w="130"/>
            </w:tcMar>
          </w:tcPr>
          <w:p>
            <w:pPr>
              <w:spacing w:after="0" w:before="0" w:line="270"/>
            </w:pPr>
            <w:r>
              <w:rPr>
                <w:rFonts w:ascii="Times" w:cs="Times" w:eastAsia="Times" w:hAnsi="Times"/>
                <w:b/>
                <w:bCs/>
                <w:color w:val="2a2a2a"/>
                <w:sz w:val="21"/>
                <w:szCs w:val="21"/>
              </w:rPr>
              <w:t xml:space="preserve">Programming</w:t>
            </w:r>
          </w:p>
        </w:tc>
        <w:tc>
          <w:tcPr>
            <w:tcW w:type="dxa" w:w="596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Modules 1 and 2</w:t>
            </w:r>
          </w:p>
        </w:tc>
      </w:tr>
      <w:tr>
        <w:tc>
          <w:tcPr>
            <w:tcW w:type="dxa" w:w="3400"/>
            <w:shd w:fill="faf7f2" w:color="auto" w:val="clear"/>
            <w:tcMar>
              <w:top w:type="dxa" w:w="100"/>
              <w:left w:type="dxa" w:w="130"/>
              <w:bottom w:type="dxa" w:w="100"/>
              <w:right w:type="dxa" w:w="130"/>
            </w:tcMar>
          </w:tcPr>
          <w:p>
            <w:pPr>
              <w:spacing w:after="0" w:before="0" w:line="270"/>
            </w:pPr>
            <w:r>
              <w:rPr>
                <w:rFonts w:ascii="Times" w:cs="Times" w:eastAsia="Times" w:hAnsi="Times"/>
                <w:b/>
                <w:bCs/>
                <w:color w:val="2a2a2a"/>
                <w:sz w:val="21"/>
                <w:szCs w:val="21"/>
              </w:rPr>
              <w:t xml:space="preserve">Schematic design</w:t>
            </w:r>
          </w:p>
        </w:tc>
        <w:tc>
          <w:tcPr>
            <w:tcW w:type="dxa" w:w="596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3</w:t>
            </w:r>
          </w:p>
        </w:tc>
      </w:tr>
      <w:tr>
        <w:tc>
          <w:tcPr>
            <w:tcW w:type="dxa" w:w="3400"/>
            <w:shd w:fill="faf7f2" w:color="auto" w:val="clear"/>
            <w:tcMar>
              <w:top w:type="dxa" w:w="100"/>
              <w:left w:type="dxa" w:w="130"/>
              <w:bottom w:type="dxa" w:w="100"/>
              <w:right w:type="dxa" w:w="130"/>
            </w:tcMar>
          </w:tcPr>
          <w:p>
            <w:pPr>
              <w:spacing w:after="0" w:before="0" w:line="270"/>
            </w:pPr>
            <w:r>
              <w:rPr>
                <w:rFonts w:ascii="Times" w:cs="Times" w:eastAsia="Times" w:hAnsi="Times"/>
                <w:b/>
                <w:bCs/>
                <w:color w:val="2a2a2a"/>
                <w:sz w:val="21"/>
                <w:szCs w:val="21"/>
              </w:rPr>
              <w:t xml:space="preserve">Design development</w:t>
            </w:r>
          </w:p>
        </w:tc>
        <w:tc>
          <w:tcPr>
            <w:tcW w:type="dxa" w:w="596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Modules 4 and 5</w:t>
            </w:r>
          </w:p>
        </w:tc>
      </w:tr>
      <w:tr>
        <w:tc>
          <w:tcPr>
            <w:tcW w:type="dxa" w:w="3400"/>
            <w:shd w:fill="faf7f2" w:color="auto" w:val="clear"/>
            <w:tcMar>
              <w:top w:type="dxa" w:w="100"/>
              <w:left w:type="dxa" w:w="130"/>
              <w:bottom w:type="dxa" w:w="100"/>
              <w:right w:type="dxa" w:w="130"/>
            </w:tcMar>
          </w:tcPr>
          <w:p>
            <w:pPr>
              <w:spacing w:after="0" w:before="0" w:line="270"/>
            </w:pPr>
            <w:r>
              <w:rPr>
                <w:rFonts w:ascii="Times" w:cs="Times" w:eastAsia="Times" w:hAnsi="Times"/>
                <w:b/>
                <w:bCs/>
                <w:color w:val="2a2a2a"/>
                <w:sz w:val="21"/>
                <w:szCs w:val="21"/>
              </w:rPr>
              <w:t xml:space="preserve">The rendering</w:t>
            </w:r>
          </w:p>
        </w:tc>
        <w:tc>
          <w:tcPr>
            <w:tcW w:type="dxa" w:w="596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Module 6</w:t>
            </w:r>
          </w:p>
        </w:tc>
      </w:tr>
      <w:tr>
        <w:tc>
          <w:tcPr>
            <w:tcW w:type="dxa" w:w="3400"/>
            <w:shd w:fill="faf7f2" w:color="auto" w:val="clear"/>
            <w:tcMar>
              <w:top w:type="dxa" w:w="100"/>
              <w:left w:type="dxa" w:w="130"/>
              <w:bottom w:type="dxa" w:w="100"/>
              <w:right w:type="dxa" w:w="130"/>
            </w:tcMar>
          </w:tcPr>
          <w:p>
            <w:pPr>
              <w:spacing w:after="0" w:before="0" w:line="270"/>
            </w:pPr>
            <w:r>
              <w:rPr>
                <w:rFonts w:ascii="Times" w:cs="Times" w:eastAsia="Times" w:hAnsi="Times"/>
                <w:b/>
                <w:bCs/>
                <w:color w:val="2a2a2a"/>
                <w:sz w:val="21"/>
                <w:szCs w:val="21"/>
              </w:rPr>
              <w:t xml:space="preserve">Construction documents</w:t>
            </w:r>
          </w:p>
        </w:tc>
        <w:tc>
          <w:tcPr>
            <w:tcW w:type="dxa" w:w="596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Summary and close</w:t>
            </w:r>
          </w:p>
        </w:tc>
      </w:tr>
    </w:tbl>
    <w:p>
      <w:pPr>
        <w:spacing w:after="110" w:before="230" w:line="290"/>
      </w:pPr>
      <w:r>
        <w:rPr>
          <w:rFonts w:ascii="Times" w:cs="Times" w:eastAsia="Times" w:hAnsi="Times"/>
          <w:b/>
          <w:bCs/>
          <w:color w:val="2f5a4b"/>
          <w:sz w:val="28"/>
          <w:szCs w:val="28"/>
        </w:rPr>
        <w:t xml:space="preserve">Three rules for the room</w:t>
      </w:r>
    </w:p>
    <w:p>
      <w:pPr>
        <w:pStyle w:val="ListParagraph"/>
        <w:numPr>
          <w:ilvl w:val="0"/>
          <w:numId w:val="2"/>
        </w:numPr>
        <w:spacing w:after="80" w:line="280"/>
      </w:pPr>
      <w:r>
        <w:rPr>
          <w:rFonts w:ascii="Times" w:cs="Times" w:eastAsia="Times" w:hAnsi="Times"/>
          <w:color w:val="2a2a2a"/>
          <w:sz w:val="22"/>
          <w:szCs w:val="22"/>
        </w:rPr>
        <w:t xml:space="preserve">Nobody facilitates and writes at the same time. It kills the conversation while you catch up.</w:t>
      </w:r>
    </w:p>
    <w:p>
      <w:pPr>
        <w:pStyle w:val="ListParagraph"/>
        <w:numPr>
          <w:ilvl w:val="0"/>
          <w:numId w:val="2"/>
        </w:numPr>
        <w:spacing w:after="80" w:line="280"/>
      </w:pPr>
      <w:r>
        <w:rPr>
          <w:rFonts w:ascii="Times" w:cs="Times" w:eastAsia="Times" w:hAnsi="Times"/>
          <w:color w:val="2a2a2a"/>
          <w:sz w:val="22"/>
          <w:szCs w:val="22"/>
        </w:rPr>
        <w:t xml:space="preserve">Silent writing before any go-round. If people answer out loud in order, the second person adjusts to the first and by the sixth everyone agrees with Amy.</w:t>
      </w:r>
    </w:p>
    <w:p>
      <w:pPr>
        <w:pStyle w:val="ListParagraph"/>
        <w:numPr>
          <w:ilvl w:val="0"/>
          <w:numId w:val="2"/>
        </w:numPr>
        <w:spacing w:after="80" w:line="280"/>
      </w:pPr>
      <w:r>
        <w:rPr>
          <w:rFonts w:ascii="Times" w:cs="Times" w:eastAsia="Times" w:hAnsi="Times"/>
          <w:color w:val="2a2a2a"/>
          <w:sz w:val="22"/>
          <w:szCs w:val="22"/>
        </w:rPr>
        <w:t xml:space="preserve">Close every module by circling the repeats and putting gold on what the room agrees with. Progress has to be visible or four hours feels like talking.</w:t>
      </w:r>
    </w:p>
    <w:p>
      <w:pPr>
        <w:spacing w:after="120" w:before="150" w:line="280"/>
      </w:pPr>
      <w:r>
        <w:rPr>
          <w:rFonts w:ascii="Times" w:cs="Times" w:eastAsia="Times" w:hAnsi="Times"/>
          <w:color w:val="6b6b65"/>
          <w:sz w:val="19"/>
          <w:szCs w:val="19"/>
        </w:rPr>
        <w:t xml:space="preserve">Blue sticky is Amy. Purple is Keith. Green is the team. Gold stamp means locked, red dot means open, amber dot means parked.</w:t>
      </w:r>
    </w:p>
    <w:p>
      <w:pPr>
        <w:pageBreakBefore/>
        <w:spacing w:after="80" w:line="250"/>
      </w:pPr>
      <w:r>
        <w:rPr>
          <w:rFonts w:ascii="Times" w:cs="Times" w:eastAsia="Times" w:hAnsi="Times"/>
          <w:b/>
          <w:bCs/>
          <w:color w:val="c4623d"/>
          <w:spacing w:val="30"/>
          <w:sz w:val="19"/>
          <w:szCs w:val="19"/>
        </w:rPr>
        <w:t xml:space="preserve">MODULE 1  ·  WELCOME AND WARM-UP</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1:00</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15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Whole team</w:t>
            </w:r>
          </w:p>
        </w:tc>
      </w:tr>
    </w:tbl>
    <w:p>
      <w:pPr>
        <w:spacing w:after="150" w:before="240" w:line="330"/>
      </w:pPr>
      <w:r>
        <w:rPr>
          <w:rFonts w:ascii="Times" w:cs="Times" w:eastAsia="Times" w:hAnsi="Times"/>
          <w:b/>
          <w:bCs/>
          <w:color w:val="1b3a2f"/>
          <w:sz w:val="40"/>
          <w:szCs w:val="40"/>
        </w:rPr>
        <w:t xml:space="preserve">A project you were excited about</w:t>
      </w:r>
    </w:p>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Let's get to know everybody first. We'll go around the room. Name a project you were excited to work on, and tell us what made you proud of it.</w:t>
            </w:r>
          </w:p>
        </w:tc>
      </w:tr>
    </w:tbl>
    <w:p>
      <w:pPr>
        <w:spacing w:after="120" w:before="150" w:line="280"/>
      </w:pPr>
      <w:r>
        <w:rPr>
          <w:rFonts w:ascii="Times" w:cs="Times" w:eastAsia="Times" w:hAnsi="Times"/>
          <w:color w:val="2a2a2a"/>
          <w:sz w:val="22"/>
          <w:szCs w:val="22"/>
        </w:rPr>
        <w:t xml:space="preserve">Say this part before the first person answers, or you will get an apology instead of a story:</w:t>
      </w:r>
    </w:p>
    <w:p>
      <w:pPr>
        <w:pStyle w:val="ListParagraph"/>
        <w:numPr>
          <w:ilvl w:val="0"/>
          <w:numId w:val="2"/>
        </w:numPr>
        <w:spacing w:after="80" w:line="280"/>
      </w:pPr>
      <w:r>
        <w:rPr>
          <w:rFonts w:ascii="Times" w:cs="Times" w:eastAsia="Times" w:hAnsi="Times"/>
          <w:color w:val="2a2a2a"/>
          <w:sz w:val="22"/>
          <w:szCs w:val="22"/>
        </w:rPr>
        <w:t xml:space="preserve">It does not have to be a CKD project. School counts, a previous firm counts.</w:t>
      </w:r>
    </w:p>
    <w:p>
      <w:pPr>
        <w:pStyle w:val="ListParagraph"/>
        <w:numPr>
          <w:ilvl w:val="0"/>
          <w:numId w:val="2"/>
        </w:numPr>
        <w:spacing w:after="80" w:line="280"/>
      </w:pPr>
      <w:r>
        <w:rPr>
          <w:rFonts w:ascii="Times" w:cs="Times" w:eastAsia="Times" w:hAnsi="Times"/>
          <w:color w:val="2a2a2a"/>
          <w:sz w:val="22"/>
          <w:szCs w:val="22"/>
        </w:rPr>
        <w:t xml:space="preserve">Four of the eight are recent hires. Take the pressure off out loud.</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No titles. We write keywords live as each person talks.</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9360"/>
            </w:tblGrid>
            <w:tr>
              <w:tc>
                <w:tcPr>
                  <w:tcW w:type="dxa" w:w="936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keywords, as they come</w:t>
                  </w:r>
                </w:p>
              </w:tc>
            </w:tr>
            <w:tr>
              <w:tc>
                <w:tcPr>
                  <w:tcW w:type="dxa" w:w="936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we write</w:t>
                  </w:r>
                </w:p>
              </w:tc>
            </w:tr>
          </w:tbl>
          <w:p>
            <w:pPr>
              <w:spacing w:after="60" w:before="0" w:line="280"/>
            </w:pPr>
            <w:r>
              <w:rPr>
                <w:rFonts w:ascii="Times" w:cs="Times" w:eastAsia="Times" w:hAnsi="Times"/>
                <w:color w:val="2a2a2a"/>
                <w:sz w:val="22"/>
                <w:szCs w:val="22"/>
              </w:rPr>
              <w:t xml:space="preserve"/>
            </w:r>
          </w:p>
          <w:p>
            <w:pPr>
              <w:spacing w:after="0" w:before="0" w:line="270"/>
            </w:pPr>
            <w:r>
              <w:rPr>
                <w:rFonts w:ascii="Times" w:cs="Times" w:eastAsia="Times" w:hAnsi="Times"/>
                <w:color w:val="6b6b65"/>
                <w:sz w:val="19"/>
                <w:szCs w:val="19"/>
              </w:rPr>
              <w:t xml:space="preserve">Translate fast. “I had no idea how to do it and I figured it out” goes up as LEARNING SOMETHING NEW or BIG CHALLENGE. Ask “did we catch it?” and let them correct the word.</w:t>
            </w:r>
          </w:p>
        </w:tc>
      </w:tr>
    </w:tbl>
    <w:p>
      <w:pPr>
        <w:spacing w:after="120" w:before="130" w:line="280"/>
      </w:pPr>
      <w:r>
        <w:rPr>
          <w:rFonts w:ascii="Times" w:cs="Times" w:eastAsia="Times" w:hAnsi="Times"/>
          <w:color w:val="2a2a2a"/>
          <w:sz w:val="22"/>
          <w:szCs w:val="22"/>
        </w:rPr>
        <w:t xml:space="preserve">Circle a word when it repeats. At the end, gold-sticker the ones the room agrees define CKD.</w:t>
      </w:r>
    </w:p>
    <w:p>
      <w:pPr>
        <w:spacing w:after="110" w:before="230" w:line="290"/>
      </w:pPr>
      <w:r>
        <w:rPr>
          <w:rFonts w:ascii="Times" w:cs="Times" w:eastAsia="Times" w:hAnsi="Times"/>
          <w:b/>
          <w:bCs/>
          <w:color w:val="2f5a4b"/>
          <w:sz w:val="28"/>
          <w:szCs w:val="28"/>
        </w:rPr>
        <w:t xml:space="preserve">The follow-up that earns its keep</w:t>
      </w:r>
    </w:p>
    <w:p>
      <w:pPr>
        <w:spacing w:after="120" w:before="0" w:line="280"/>
      </w:pPr>
      <w:r>
        <w:rPr>
          <w:rFonts w:ascii="Times" w:cs="Times" w:eastAsia="Times" w:hAnsi="Times"/>
          <w:color w:val="2a2a2a"/>
          <w:sz w:val="22"/>
          <w:szCs w:val="22"/>
        </w:rPr>
        <w:t xml:space="preserve">When someone names what they were proud of, ask whether it was the feeling or the money. Both are useful and they point opposite ways.</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If Amy says profitability,</w:t>
            </w:r>
            <w:r>
              <w:rPr>
                <w:rFonts w:ascii="Times" w:cs="Times" w:eastAsia="Times" w:hAnsi="Times"/>
                <w:color w:val="2a2a2a"/>
                <w:sz w:val="21"/>
                <w:szCs w:val="21"/>
              </w:rPr>
              <w:t xml:space="preserve"> take it somewhere: “if a prospect wants something genuinely interesting for five hundred dollars, do you walk away or do you entertain it?” That is where the real operating principle shows up.</w:t>
            </w:r>
          </w:p>
        </w:tc>
      </w:tr>
    </w:tbl>
    <w:p>
      <w:pPr>
        <w:spacing w:after="120" w:before="150" w:line="280"/>
      </w:pPr>
      <w:r>
        <w:rPr>
          <w:rFonts w:ascii="Times" w:cs="Times" w:eastAsia="Times" w:hAnsi="Times"/>
          <w:color w:val="2a2a2a"/>
          <w:sz w:val="22"/>
          <w:szCs w:val="22"/>
        </w:rPr>
        <w:t xml:space="preserve">Then the weekend question. What would you do with a free weekend and no money worries? This is a talent audit wearing a party hat. Somebody in that room shoots, writes, or lives on social, and they go into the marketing plan instead of a vendor.</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Michael</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Chris and Andy, both with markers</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Andy photographs at the end</w:t>
            </w:r>
          </w:p>
        </w:tc>
      </w:tr>
    </w:tbl>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CAPTURE  ·  photograph the board, then paste this</w:t>
            </w:r>
          </w:p>
          <w:p>
            <w:pPr>
              <w:spacing w:after="0" w:line="250"/>
            </w:pPr>
            <w:r>
              <w:rPr>
                <w:rFonts w:ascii="Courier New" w:cs="Courier New" w:eastAsia="Courier New" w:hAnsi="Courier New"/>
                <w:color w:val="2a2a2a"/>
                <w:sz w:val="18"/>
                <w:szCs w:val="18"/>
              </w:rPr>
              <w:t xml:space="preserve">Attached is the warm-up whiteboard from the CKD discovery session, 3 Sept.</w:t>
            </w:r>
          </w:p>
          <w:p>
            <w:pPr>
              <w:spacing w:after="0" w:line="250"/>
            </w:pPr>
            <w:r>
              <w:rPr>
                <w:rFonts w:ascii="Courier New" w:cs="Courier New" w:eastAsia="Courier New" w:hAnsi="Courier New"/>
                <w:color w:val="2a2a2a"/>
                <w:sz w:val="18"/>
                <w:szCs w:val="18"/>
              </w:rPr>
              <w:t xml:space="preserve">Eight people: Amy Cupples (principal), Keith Billick (studio director),</w:t>
            </w:r>
          </w:p>
          <w:p>
            <w:pPr>
              <w:spacing w:after="0" w:line="250"/>
            </w:pPr>
            <w:r>
              <w:rPr>
                <w:rFonts w:ascii="Courier New" w:cs="Courier New" w:eastAsia="Courier New" w:hAnsi="Courier New"/>
                <w:color w:val="2a2a2a"/>
                <w:sz w:val="18"/>
                <w:szCs w:val="18"/>
              </w:rPr>
              <w:t xml:space="preserve">Monty Hill, Nathalia Frignani-Burini, Cathryn Ng, Mark Penaran,</w:t>
            </w:r>
          </w:p>
          <w:p>
            <w:pPr>
              <w:spacing w:after="0" w:line="250"/>
            </w:pPr>
            <w:r>
              <w:rPr>
                <w:rFonts w:ascii="Courier New" w:cs="Courier New" w:eastAsia="Courier New" w:hAnsi="Courier New"/>
                <w:color w:val="2a2a2a"/>
                <w:sz w:val="18"/>
                <w:szCs w:val="18"/>
              </w:rPr>
              <w:t xml:space="preserve">Mim Hossain, Lin Ellis. Several are recent hires.</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Transcribe every word on the board, then:</w:t>
            </w:r>
          </w:p>
          <w:p>
            <w:pPr>
              <w:spacing w:after="0" w:line="250"/>
            </w:pPr>
            <w:r>
              <w:rPr>
                <w:rFonts w:ascii="Courier New" w:cs="Courier New" w:eastAsia="Courier New" w:hAnsi="Courier New"/>
                <w:color w:val="2a2a2a"/>
                <w:sz w:val="18"/>
                <w:szCs w:val="18"/>
              </w:rPr>
              <w:t xml:space="preserve">1. Group them into themes and say which repeat across people.</w:t>
            </w:r>
          </w:p>
          <w:p>
            <w:pPr>
              <w:spacing w:after="0" w:line="250"/>
            </w:pPr>
            <w:r>
              <w:rPr>
                <w:rFonts w:ascii="Courier New" w:cs="Courier New" w:eastAsia="Courier New" w:hAnsi="Courier New"/>
                <w:color w:val="2a2a2a"/>
                <w:sz w:val="18"/>
                <w:szCs w:val="18"/>
              </w:rPr>
              <w:t xml:space="preserve">2. Give me eight to twelve candidate brand words in their language, not ours,</w:t>
            </w:r>
          </w:p>
          <w:p>
            <w:pPr>
              <w:spacing w:after="0" w:line="250"/>
            </w:pPr>
            <w:r>
              <w:rPr>
                <w:rFonts w:ascii="Courier New" w:cs="Courier New" w:eastAsia="Courier New" w:hAnsi="Courier New"/>
                <w:color w:val="2a2a2a"/>
                <w:sz w:val="18"/>
                <w:szCs w:val="18"/>
              </w:rPr>
              <w:t xml:space="preserve">   ranked by how often the idea came up.</w:t>
            </w:r>
          </w:p>
          <w:p>
            <w:pPr>
              <w:spacing w:after="0" w:line="250"/>
            </w:pPr>
            <w:r>
              <w:rPr>
                <w:rFonts w:ascii="Courier New" w:cs="Courier New" w:eastAsia="Courier New" w:hAnsi="Courier New"/>
                <w:color w:val="2a2a2a"/>
                <w:sz w:val="18"/>
                <w:szCs w:val="18"/>
              </w:rPr>
              <w:t xml:space="preserve">Hold these. More boards are coming.</w:t>
            </w:r>
          </w:p>
        </w:tc>
      </w:tr>
    </w:tbl>
    <w:p>
      <w:pPr>
        <w:pageBreakBefore/>
        <w:spacing w:after="80" w:line="250"/>
      </w:pPr>
      <w:r>
        <w:rPr>
          <w:rFonts w:ascii="Times" w:cs="Times" w:eastAsia="Times" w:hAnsi="Times"/>
          <w:b/>
          <w:bCs/>
          <w:color w:val="c4623d"/>
          <w:spacing w:val="30"/>
          <w:sz w:val="19"/>
          <w:szCs w:val="19"/>
        </w:rPr>
        <w:t xml:space="preserve">MODULE 2  ·  CKD ON A PAGE</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1:15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30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Whole team</w:t>
            </w:r>
          </w:p>
        </w:tc>
      </w:tr>
    </w:tbl>
    <w:p>
      <w:pPr>
        <w:spacing w:after="150" w:before="240" w:line="330"/>
      </w:pPr>
      <w:r>
        <w:rPr>
          <w:rFonts w:ascii="Times" w:cs="Times" w:eastAsia="Times" w:hAnsi="Times"/>
          <w:b/>
          <w:bCs/>
          <w:color w:val="1b3a2f"/>
          <w:sz w:val="40"/>
          <w:szCs w:val="40"/>
        </w:rPr>
        <w:t xml:space="preserve">The whole studio on one wall</w:t>
      </w:r>
    </w:p>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Now let's map the business itself. Five headers on the wall.</w:t>
            </w:r>
          </w:p>
          <w:p>
            <w:pPr>
              <w:spacing w:after="60" w:before="0" w:line="300"/>
            </w:pPr>
            <w:r>
              <w:rPr>
                <w:rFonts w:ascii="Times" w:cs="Times" w:eastAsia="Times" w:hAnsi="Times"/>
                <w:i/>
                <w:iCs/>
                <w:color w:val="1b3a2f"/>
                <w:sz w:val="24"/>
                <w:szCs w:val="24"/>
              </w:rPr>
              <w:t xml:space="preserve">Three of them you fill in yourselves with stickies. Two we'll talk through together and we'll do the writing.</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All five titles go up. The three sticky zones sit together on the left so we can draw lines across to the two we facilitate.</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1872"/>
              <w:gridCol w:w="1872"/>
              <w:gridCol w:w="1872"/>
              <w:gridCol w:w="1872"/>
              <w:gridCol w:w="1872"/>
            </w:tblGrid>
            <w:tr>
              <w:tc>
                <w:tcPr>
                  <w:tcW w:type="dxa" w:w="1872"/>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Who we serve</w:t>
                  </w:r>
                </w:p>
              </w:tc>
              <w:tc>
                <w:tcPr>
                  <w:tcW w:type="dxa" w:w="1872"/>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What we make</w:t>
                  </w:r>
                </w:p>
              </w:tc>
              <w:tc>
                <w:tcPr>
                  <w:tcW w:type="dxa" w:w="1872"/>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What gets in the way</w:t>
                  </w:r>
                </w:p>
              </w:tc>
              <w:tc>
                <w:tcPr>
                  <w:tcW w:type="dxa" w:w="1872"/>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How work comes in</w:t>
                  </w:r>
                </w:p>
              </w:tc>
              <w:tc>
                <w:tcPr>
                  <w:tcW w:type="dxa" w:w="1872"/>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How we make money</w:t>
                  </w:r>
                </w:p>
              </w:tc>
            </w:tr>
            <w:tr>
              <w:tc>
                <w:tcPr>
                  <w:tcW w:type="dxa" w:w="1872"/>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3e9e6b"/>
                      <w:sz w:val="17"/>
                      <w:szCs w:val="17"/>
                    </w:rPr>
                    <w:t xml:space="preserve">stickies</w:t>
                  </w:r>
                </w:p>
              </w:tc>
              <w:tc>
                <w:tcPr>
                  <w:tcW w:type="dxa" w:w="1872"/>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3e9e6b"/>
                      <w:sz w:val="17"/>
                      <w:szCs w:val="17"/>
                    </w:rPr>
                    <w:t xml:space="preserve">stickies</w:t>
                  </w:r>
                </w:p>
              </w:tc>
              <w:tc>
                <w:tcPr>
                  <w:tcW w:type="dxa" w:w="1872"/>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3e9e6b"/>
                      <w:sz w:val="17"/>
                      <w:szCs w:val="17"/>
                    </w:rPr>
                    <w:t xml:space="preserve">stickies</w:t>
                  </w:r>
                </w:p>
              </w:tc>
              <w:tc>
                <w:tcPr>
                  <w:tcW w:type="dxa" w:w="1872"/>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we write</w:t>
                  </w:r>
                </w:p>
              </w:tc>
              <w:tc>
                <w:tcPr>
                  <w:tcW w:type="dxa" w:w="1872"/>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we write</w:t>
                  </w:r>
                </w:p>
              </w:tc>
            </w:tr>
          </w:tbl>
          <w:p>
            <w:pPr>
              <w:spacing w:after="60" w:before="0" w:line="280"/>
            </w:pPr>
            <w:r>
              <w:rPr>
                <w:rFonts w:ascii="Times" w:cs="Times" w:eastAsia="Times" w:hAnsi="Times"/>
                <w:color w:val="2a2a2a"/>
                <w:sz w:val="22"/>
                <w:szCs w:val="22"/>
              </w:rPr>
              <w:t xml:space="preserve"/>
            </w:r>
          </w:p>
          <w:p>
            <w:pPr>
              <w:spacing w:after="0" w:before="0" w:line="270"/>
            </w:pPr>
            <w:r>
              <w:rPr>
                <w:rFonts w:ascii="Times" w:cs="Times" w:eastAsia="Times" w:hAnsi="Times"/>
                <w:color w:val="6b6b65"/>
                <w:sz w:val="19"/>
                <w:szCs w:val="19"/>
              </w:rPr>
              <w:t xml:space="preserve">Keep all five visible even while the right two are empty. We come back and draw the connections between them, and star the ones that matter.</w:t>
            </w:r>
          </w:p>
        </w:tc>
      </w:tr>
    </w:tbl>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1750"/>
        <w:gridCol w:w="7610"/>
      </w:tblGrid>
      <w:tr>
        <w:tc>
          <w:tcPr>
            <w:tcW w:type="dxa" w:w="1750"/>
            <w:gridSpan w:val="2"/>
            <w:shd w:fill="f5f1e8" w:color="auto" w:val="clear"/>
            <w:tcMar>
              <w:top w:type="dxa" w:w="100"/>
              <w:left w:type="dxa" w:w="130"/>
              <w:bottom w:type="dxa" w:w="100"/>
              <w:right w:type="dxa" w:w="130"/>
            </w:tcMar>
          </w:tcPr>
          <w:p>
            <w:pPr>
              <w:spacing w:after="0" w:before="0" w:line="270"/>
            </w:pPr>
            <w:r>
              <w:rPr>
                <w:rFonts w:ascii="Times" w:cs="Times" w:eastAsia="Times" w:hAnsi="Times"/>
                <w:b/>
                <w:bCs/>
                <w:color w:val="2f5a4b"/>
                <w:sz w:val="17"/>
                <w:szCs w:val="17"/>
              </w:rPr>
              <w:t xml:space="preserve">STICKY NOTES</w:t>
            </w:r>
          </w:p>
        </w:tc>
      </w:tr>
      <w:tr>
        <w:tc>
          <w:tcPr>
            <w:tcW w:type="dxa" w:w="1750"/>
            <w:tcMar>
              <w:top w:type="dxa" w:w="100"/>
              <w:left w:type="dxa" w:w="130"/>
              <w:bottom w:type="dxa" w:w="100"/>
              <w:right w:type="dxa" w:w="130"/>
            </w:tcMar>
          </w:tcPr>
          <w:p>
            <w:pPr>
              <w:spacing w:after="0" w:before="0" w:line="270"/>
            </w:pPr>
            <w:r>
              <w:rPr>
                <w:rFonts w:ascii="Times" w:cs="Times" w:eastAsia="Times" w:hAnsi="Times"/>
                <w:color w:val="3b6ea5"/>
                <w:sz w:val="24"/>
                <w:szCs w:val="24"/>
              </w:rPr>
              <w:t xml:space="preserve">■  </w:t>
            </w:r>
            <w:r>
              <w:rPr>
                <w:rFonts w:ascii="Times" w:cs="Times" w:eastAsia="Times" w:hAnsi="Times"/>
                <w:b/>
                <w:bCs/>
                <w:color w:val="2a2a2a"/>
                <w:sz w:val="21"/>
                <w:szCs w:val="21"/>
              </w:rPr>
              <w:t xml:space="preserve">Amy</w:t>
            </w:r>
          </w:p>
        </w:tc>
        <w:tc>
          <w:tcPr>
            <w:tcW w:type="dxa" w:w="7610"/>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Who we serve and what we make. This is where we want her focused.</w:t>
            </w:r>
          </w:p>
        </w:tc>
      </w:tr>
      <w:tr>
        <w:tc>
          <w:tcPr>
            <w:tcW w:type="dxa" w:w="1750"/>
            <w:tcMar>
              <w:top w:type="dxa" w:w="100"/>
              <w:left w:type="dxa" w:w="130"/>
              <w:bottom w:type="dxa" w:w="100"/>
              <w:right w:type="dxa" w:w="130"/>
            </w:tcMar>
          </w:tcPr>
          <w:p>
            <w:pPr>
              <w:spacing w:after="0" w:before="0" w:line="270"/>
            </w:pPr>
            <w:r>
              <w:rPr>
                <w:rFonts w:ascii="Times" w:cs="Times" w:eastAsia="Times" w:hAnsi="Times"/>
                <w:color w:val="6a4c93"/>
                <w:sz w:val="24"/>
                <w:szCs w:val="24"/>
              </w:rPr>
              <w:t xml:space="preserve">■  </w:t>
            </w:r>
            <w:r>
              <w:rPr>
                <w:rFonts w:ascii="Times" w:cs="Times" w:eastAsia="Times" w:hAnsi="Times"/>
                <w:b/>
                <w:bCs/>
                <w:color w:val="2a2a2a"/>
                <w:sz w:val="21"/>
                <w:szCs w:val="21"/>
              </w:rPr>
              <w:t xml:space="preserve">Keith</w:t>
            </w:r>
          </w:p>
        </w:tc>
        <w:tc>
          <w:tcPr>
            <w:tcW w:type="dxa" w:w="7610"/>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Same two. He fills the gaps Amy leaves.</w:t>
            </w:r>
          </w:p>
        </w:tc>
      </w:tr>
      <w:tr>
        <w:tc>
          <w:tcPr>
            <w:tcW w:type="dxa" w:w="1750"/>
            <w:tcMar>
              <w:top w:type="dxa" w:w="100"/>
              <w:left w:type="dxa" w:w="130"/>
              <w:bottom w:type="dxa" w:w="100"/>
              <w:right w:type="dxa" w:w="130"/>
            </w:tcMar>
          </w:tcPr>
          <w:p>
            <w:pPr>
              <w:spacing w:after="0" w:before="0" w:line="270"/>
            </w:pPr>
            <w:r>
              <w:rPr>
                <w:rFonts w:ascii="Times" w:cs="Times" w:eastAsia="Times" w:hAnsi="Times"/>
                <w:color w:val="3e9e6b"/>
                <w:sz w:val="24"/>
                <w:szCs w:val="24"/>
              </w:rPr>
              <w:t xml:space="preserve">■  </w:t>
            </w:r>
            <w:r>
              <w:rPr>
                <w:rFonts w:ascii="Times" w:cs="Times" w:eastAsia="Times" w:hAnsi="Times"/>
                <w:b/>
                <w:bCs/>
                <w:color w:val="2a2a2a"/>
                <w:sz w:val="21"/>
                <w:szCs w:val="21"/>
              </w:rPr>
              <w:t xml:space="preserve">Team</w:t>
            </w:r>
          </w:p>
        </w:tc>
        <w:tc>
          <w:tcPr>
            <w:tcW w:type="dxa" w:w="7610"/>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Welcome to add to any zone, but what gets in the way is theirs. Challenges today, things that are inefficient, anything they are working around. A brand new hire can draw on a previous job.</w:t>
            </w:r>
          </w:p>
        </w:tc>
      </w:tr>
    </w:tbl>
    <w:p>
      <w:pPr>
        <w:spacing w:after="120" w:before="130" w:line="280"/>
      </w:pPr>
      <w:r>
        <w:rPr>
          <w:rFonts w:ascii="Times" w:cs="Times" w:eastAsia="Times" w:hAnsi="Times"/>
          <w:color w:val="2a2a2a"/>
          <w:sz w:val="22"/>
          <w:szCs w:val="22"/>
        </w:rPr>
        <w:t xml:space="preserve">Ten minutes of quiet writing, then everything goes up.</w:t>
      </w:r>
    </w:p>
    <w:p>
      <w:pPr>
        <w:spacing w:after="110" w:before="230" w:line="290"/>
      </w:pPr>
      <w:r>
        <w:rPr>
          <w:rFonts w:ascii="Times" w:cs="Times" w:eastAsia="Times" w:hAnsi="Times"/>
          <w:b/>
          <w:bCs/>
          <w:color w:val="2f5a4b"/>
          <w:sz w:val="28"/>
          <w:szCs w:val="28"/>
        </w:rPr>
        <w:t xml:space="preserve">Then we facilitate the right two</w:t>
      </w:r>
    </w:p>
    <w:p>
      <w:pPr>
        <w:spacing w:after="120" w:before="0" w:line="280"/>
      </w:pPr>
      <w:r>
        <w:rPr>
          <w:rFonts w:ascii="Times" w:cs="Times" w:eastAsia="Times" w:hAnsi="Times"/>
          <w:color w:val="2a2a2a"/>
          <w:sz w:val="22"/>
          <w:szCs w:val="22"/>
        </w:rPr>
        <w:t xml:space="preserve">Pipeline first: where does work actually come from? Then money: which project types are profitable, and what are the win rates?</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thing to chase,</w:t>
            </w:r>
            <w:r>
              <w:rPr>
                <w:rFonts w:ascii="Times" w:cs="Times" w:eastAsia="Times" w:hAnsi="Times"/>
                <w:color w:val="2a2a2a"/>
                <w:sz w:val="21"/>
                <w:szCs w:val="21"/>
              </w:rPr>
              <w:t xml:space="preserve"> which Amy has hinted at before: a low win rate in a highly profitable area. If that shows up, the job is not more marketing, it is more RFPs in that lane and better material to win them. Draw the line on the board between the pipeline zone and the money zone when you find it.</w:t>
            </w:r>
          </w:p>
        </w:tc>
      </w:tr>
    </w:tbl>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Michael</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Andy, on the two facilitated zones</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Chris tracks brand threads</w:t>
            </w:r>
          </w:p>
        </w:tc>
      </w:tr>
    </w:tbl>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CAPTURE  ·  photograph all five zones, then paste this</w:t>
            </w:r>
          </w:p>
          <w:p>
            <w:pPr>
              <w:spacing w:after="0" w:line="250"/>
            </w:pPr>
            <w:r>
              <w:rPr>
                <w:rFonts w:ascii="Courier New" w:cs="Courier New" w:eastAsia="Courier New" w:hAnsi="Courier New"/>
                <w:color w:val="2a2a2a"/>
                <w:sz w:val="18"/>
                <w:szCs w:val="18"/>
              </w:rPr>
              <w:t xml:space="preserve">Attached are the five zones of CKD on a Page from the 3 Sept session.</w:t>
            </w:r>
          </w:p>
          <w:p>
            <w:pPr>
              <w:spacing w:after="0" w:line="250"/>
            </w:pPr>
            <w:r>
              <w:rPr>
                <w:rFonts w:ascii="Courier New" w:cs="Courier New" w:eastAsia="Courier New" w:hAnsi="Courier New"/>
                <w:color w:val="2a2a2a"/>
                <w:sz w:val="18"/>
                <w:szCs w:val="18"/>
              </w:rPr>
              <w:t xml:space="preserve">Sticky colors: blue is Amy, purple is Keith, green is the team.</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1. Transcribe each zone separately, noting sticky color per item.</w:t>
            </w:r>
          </w:p>
          <w:p>
            <w:pPr>
              <w:spacing w:after="0" w:line="250"/>
            </w:pPr>
            <w:r>
              <w:rPr>
                <w:rFonts w:ascii="Courier New" w:cs="Courier New" w:eastAsia="Courier New" w:hAnsi="Courier New"/>
                <w:color w:val="2a2a2a"/>
                <w:sz w:val="18"/>
                <w:szCs w:val="18"/>
              </w:rPr>
              <w:t xml:space="preserve">2. Draft CKD on a Page in their own words.</w:t>
            </w:r>
          </w:p>
          <w:p>
            <w:pPr>
              <w:spacing w:after="0" w:line="250"/>
            </w:pPr>
            <w:r>
              <w:rPr>
                <w:rFonts w:ascii="Courier New" w:cs="Courier New" w:eastAsia="Courier New" w:hAnsi="Courier New"/>
                <w:color w:val="2a2a2a"/>
                <w:sz w:val="18"/>
                <w:szCs w:val="18"/>
              </w:rPr>
              <w:t xml:space="preserve">3. Which zone is thickest, which is thinnest, and what does that say</w:t>
            </w:r>
          </w:p>
          <w:p>
            <w:pPr>
              <w:spacing w:after="0" w:line="250"/>
            </w:pPr>
            <w:r>
              <w:rPr>
                <w:rFonts w:ascii="Courier New" w:cs="Courier New" w:eastAsia="Courier New" w:hAnsi="Courier New"/>
                <w:color w:val="2a2a2a"/>
                <w:sz w:val="18"/>
                <w:szCs w:val="18"/>
              </w:rPr>
              <w:t xml:space="preserve">   about where their attention actually goes?</w:t>
            </w:r>
          </w:p>
          <w:p>
            <w:pPr>
              <w:spacing w:after="0" w:line="250"/>
            </w:pPr>
            <w:r>
              <w:rPr>
                <w:rFonts w:ascii="Courier New" w:cs="Courier New" w:eastAsia="Courier New" w:hAnsi="Courier New"/>
                <w:color w:val="2a2a2a"/>
                <w:sz w:val="18"/>
                <w:szCs w:val="18"/>
              </w:rPr>
              <w:t xml:space="preserve">4. List any contradiction between what leadership wrote and what the</w:t>
            </w:r>
          </w:p>
          <w:p>
            <w:pPr>
              <w:spacing w:after="0" w:line="250"/>
            </w:pPr>
            <w:r>
              <w:rPr>
                <w:rFonts w:ascii="Courier New" w:cs="Courier New" w:eastAsia="Courier New" w:hAnsi="Courier New"/>
                <w:color w:val="2a2a2a"/>
                <w:sz w:val="18"/>
                <w:szCs w:val="18"/>
              </w:rPr>
              <w:t xml:space="preserve">   team wrote. Be blunt about these, they are the valuable part.</w:t>
            </w:r>
          </w:p>
          <w:p>
            <w:pPr>
              <w:spacing w:after="0" w:line="250"/>
            </w:pPr>
            <w:r>
              <w:rPr>
                <w:rFonts w:ascii="Courier New" w:cs="Courier New" w:eastAsia="Courier New" w:hAnsi="Courier New"/>
                <w:color w:val="2a2a2a"/>
                <w:sz w:val="18"/>
                <w:szCs w:val="18"/>
              </w:rPr>
              <w:t xml:space="preserve">5. Flag any low win rate sitting next to high profitability.</w:t>
            </w:r>
          </w:p>
        </w:tc>
      </w:tr>
    </w:tbl>
    <w:p>
      <w:pPr>
        <w:pageBreakBefore/>
        <w:spacing w:after="80" w:line="250"/>
      </w:pPr>
      <w:r>
        <w:rPr>
          <w:rFonts w:ascii="Times" w:cs="Times" w:eastAsia="Times" w:hAnsi="Times"/>
          <w:b/>
          <w:bCs/>
          <w:color w:val="c4623d"/>
          <w:spacing w:val="30"/>
          <w:sz w:val="19"/>
          <w:szCs w:val="19"/>
        </w:rPr>
        <w:t xml:space="preserve">MODULE 3  ·  BRAND AND THE MARKET</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1:45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40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Whole team</w:t>
            </w:r>
          </w:p>
        </w:tc>
      </w:tr>
    </w:tbl>
    <w:p>
      <w:pPr>
        <w:spacing w:after="150" w:before="240" w:line="330"/>
      </w:pPr>
      <w:r>
        <w:rPr>
          <w:rFonts w:ascii="Times" w:cs="Times" w:eastAsia="Times" w:hAnsi="Times"/>
          <w:b/>
          <w:bCs/>
          <w:color w:val="1b3a2f"/>
          <w:sz w:val="40"/>
          <w:szCs w:val="40"/>
        </w:rPr>
        <w:t xml:space="preserve">How the outside sees them</w:t>
      </w:r>
    </w:p>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We've just looked at the business from the inside. Now let's look at it from the outside.</w:t>
            </w:r>
          </w:p>
          <w:p>
            <w:pPr>
              <w:spacing w:after="60" w:before="0" w:line="300"/>
            </w:pPr>
            <w:r>
              <w:rPr>
                <w:rFonts w:ascii="Times" w:cs="Times" w:eastAsia="Times" w:hAnsi="Times"/>
                <w:i/>
                <w:iCs/>
                <w:color w:val="1b3a2f"/>
                <w:sz w:val="24"/>
                <w:szCs w:val="24"/>
              </w:rPr>
              <w:t xml:space="preserve">Three things: how you talk about yourselves, who you come up against, and what your clients say. We'll do them one at a time, about five minutes each.</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Put all three headers up at the start so they can see what is coming, then work through them one at a time.</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A · What you tell people</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B · The firms you meet</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C · What clients say</w:t>
                  </w:r>
                </w:p>
              </w:tc>
            </w:tr>
            <w:tr>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3e9e6b"/>
                      <w:sz w:val="17"/>
                      <w:szCs w:val="17"/>
                    </w:rPr>
                    <w:t xml:space="preserve">stickies</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3e9e6b"/>
                      <w:sz w:val="17"/>
                      <w:szCs w:val="17"/>
                    </w:rPr>
                    <w:t xml:space="preserve">stickies</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we write</w:t>
                  </w:r>
                </w:p>
              </w:tc>
            </w:tr>
          </w:tbl>
          <w:p/>
        </w:tc>
      </w:tr>
    </w:tbl>
    <w:p>
      <w:pPr>
        <w:spacing w:after="110" w:before="230" w:line="290"/>
      </w:pPr>
      <w:r>
        <w:rPr>
          <w:rFonts w:ascii="Times" w:cs="Times" w:eastAsia="Times" w:hAnsi="Times"/>
          <w:b/>
          <w:bCs/>
          <w:color w:val="2f5a4b"/>
          <w:sz w:val="28"/>
          <w:szCs w:val="28"/>
        </w:rPr>
        <w:t xml:space="preserve">A · What do you tell people CKD does?</w:t>
      </w:r>
    </w:p>
    <w:p>
      <w:pPr>
        <w:spacing w:after="120" w:before="0" w:line="280"/>
      </w:pPr>
      <w:r>
        <w:rPr>
          <w:rFonts w:ascii="Times" w:cs="Times" w:eastAsia="Times" w:hAnsi="Times"/>
          <w:color w:val="2a2a2a"/>
          <w:sz w:val="22"/>
          <w:szCs w:val="22"/>
        </w:rPr>
        <w:t xml:space="preserve">Everyone writes their own at the same time. Not the official version, the one they say at a dinner.</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Names on the stickies.</w:t>
            </w:r>
            <w:r>
              <w:rPr>
                <w:rFonts w:ascii="Times" w:cs="Times" w:eastAsia="Times" w:hAnsi="Times"/>
                <w:color w:val="2a2a2a"/>
                <w:sz w:val="21"/>
                <w:szCs w:val="21"/>
              </w:rPr>
              <w:t xml:space="preserve"> We post them in order of seniority, Amy first, then Keith, then Monty, then down to whoever joined most recently. The point is watching the story change as it travels down the studio. Everyone should see that their intern has a different version, because that is the argument for doing this work at all.</w:t>
            </w:r>
          </w:p>
        </w:tc>
      </w:tr>
    </w:tbl>
    <w:p>
      <w:pPr>
        <w:spacing w:after="110" w:before="230" w:line="290"/>
      </w:pPr>
      <w:r>
        <w:rPr>
          <w:rFonts w:ascii="Times" w:cs="Times" w:eastAsia="Times" w:hAnsi="Times"/>
          <w:b/>
          <w:bCs/>
          <w:color w:val="2f5a4b"/>
          <w:sz w:val="28"/>
          <w:szCs w:val="28"/>
        </w:rPr>
        <w:t xml:space="preserve">B · The firms you come up against</w:t>
      </w:r>
    </w:p>
    <w:p>
      <w:pPr>
        <w:spacing w:after="120" w:before="0" w:line="280"/>
      </w:pPr>
      <w:r>
        <w:rPr>
          <w:rFonts w:ascii="Times" w:cs="Times" w:eastAsia="Times" w:hAnsi="Times"/>
          <w:color w:val="2a2a2a"/>
          <w:sz w:val="22"/>
          <w:szCs w:val="22"/>
        </w:rPr>
        <w:t xml:space="preserve">Two columns on the board. Get the list first, then work the second column.</w:t>
      </w:r>
    </w:p>
    <w:tbl>
      <w:tblPr>
        <w:tblW w:type="dxa" w:w="9360"/>
        <w:tblBorders>
          <w:top w:val="single" w:color="000000" w:sz="6"/>
          <w:left w:val="single" w:color="000000" w:sz="6"/>
          <w:bottom w:val="single" w:color="000000" w:sz="6"/>
          <w:right w:val="single" w:color="000000" w:sz="6"/>
          <w:insideH w:val="single" w:color="000000" w:sz="6"/>
          <w:insideV w:val="single" w:color="000000" w:sz="6"/>
        </w:tblBorders>
      </w:tblPr>
      <w:tblGrid>
        <w:gridCol w:w="3120"/>
        <w:gridCol w:w="6240"/>
      </w:tblGrid>
      <w:tr>
        <w:tc>
          <w:tcPr>
            <w:tcW w:type="dxa" w:w="312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The firm</w:t>
            </w:r>
          </w:p>
        </w:tc>
        <w:tc>
          <w:tcPr>
            <w:tcW w:type="dxa" w:w="624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19"/>
                <w:szCs w:val="19"/>
              </w:rPr>
              <w:t xml:space="preserve">What a client would like about them, and what they would not</w:t>
            </w:r>
          </w:p>
        </w:tc>
      </w:tr>
      <w:tr>
        <w:trPr>
          <w:trHeight w:val="420" w:hRule="atLeast"/>
        </w:trP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
            </w:r>
          </w:p>
        </w:tc>
        <w:tc>
          <w:tcPr>
            <w:tcW w:type="dxa" w:w="6240"/>
            <w:shd w:fill="faf7f2" w:color="auto" w:val="clear"/>
            <w:tcMar>
              <w:top w:type="dxa" w:w="100"/>
              <w:left w:type="dxa" w:w="130"/>
              <w:bottom w:type="dxa" w:w="100"/>
              <w:right w:type="dxa" w:w="130"/>
            </w:tcMar>
          </w:tcPr>
          <w:p>
            <w:pPr>
              <w:spacing w:after="0" w:before="0" w:line="270"/>
            </w:pPr>
            <w:r>
              <w:rPr>
                <w:rFonts w:ascii="Times" w:cs="Times" w:eastAsia="Times" w:hAnsi="Times"/>
                <w:color w:val="2a2a2a"/>
                <w:sz w:val="21"/>
                <w:szCs w:val="21"/>
              </w:rPr>
              <w:t xml:space="preserve"/>
            </w:r>
          </w:p>
        </w:tc>
      </w:tr>
    </w:tbl>
    <w:p>
      <w:pPr>
        <w:spacing w:after="120" w:before="130" w:line="280"/>
      </w:pPr>
      <w:r>
        <w:rPr>
          <w:rFonts w:ascii="Times" w:cs="Times" w:eastAsia="Times" w:hAnsi="Times"/>
          <w:color w:val="2a2a2a"/>
          <w:sz w:val="22"/>
          <w:szCs w:val="22"/>
        </w:rPr>
        <w:t xml:space="preserve">Do not grind through all of them. Pick one apart properly. The point is what clients like and dislike about the alternative, the way Christa told us those HOAs never answer their email. If that is the bar, answering email is a positioning line.</w:t>
      </w:r>
    </w:p>
    <w:p>
      <w:pPr>
        <w:spacing w:after="120" w:before="0" w:line="280"/>
      </w:pPr>
      <w:r>
        <w:rPr>
          <w:rFonts w:ascii="Times" w:cs="Times" w:eastAsia="Times" w:hAnsi="Times"/>
          <w:color w:val="6b6b65"/>
          <w:sz w:val="19"/>
          <w:szCs w:val="19"/>
        </w:rPr>
        <w:t xml:space="preserve">Put a target mark next to the one they most want to beat. It is a good moment in the room.</w:t>
      </w:r>
    </w:p>
    <w:p>
      <w:pPr>
        <w:spacing w:after="110" w:before="230" w:line="290"/>
      </w:pPr>
      <w:r>
        <w:rPr>
          <w:rFonts w:ascii="Times" w:cs="Times" w:eastAsia="Times" w:hAnsi="Times"/>
          <w:b/>
          <w:bCs/>
          <w:color w:val="2f5a4b"/>
          <w:sz w:val="28"/>
          <w:szCs w:val="28"/>
        </w:rPr>
        <w:t xml:space="preserve">C · What clients say when they say something good</w:t>
      </w:r>
    </w:p>
    <w:p>
      <w:pPr>
        <w:spacing w:after="120" w:before="0" w:line="280"/>
      </w:pPr>
      <w:r>
        <w:rPr>
          <w:rFonts w:ascii="Times" w:cs="Times" w:eastAsia="Times" w:hAnsi="Times"/>
          <w:color w:val="2a2a2a"/>
          <w:sz w:val="22"/>
          <w:szCs w:val="22"/>
        </w:rPr>
        <w:t xml:space="preserve">A conversation, not an exercise. They will not have quotes ready. Ask it open and we write:</w:t>
      </w:r>
    </w:p>
    <w:p>
      <w:pPr>
        <w:pStyle w:val="ListParagraph"/>
        <w:numPr>
          <w:ilvl w:val="0"/>
          <w:numId w:val="2"/>
        </w:numPr>
        <w:spacing w:after="80" w:line="280"/>
      </w:pPr>
      <w:r>
        <w:rPr>
          <w:rFonts w:ascii="Times" w:cs="Times" w:eastAsia="Times" w:hAnsi="Times"/>
          <w:color w:val="2a2a2a"/>
          <w:sz w:val="22"/>
          <w:szCs w:val="22"/>
        </w:rPr>
        <w:t xml:space="preserve">When a client is happy with you, what do they actually say?</w:t>
      </w:r>
    </w:p>
    <w:p>
      <w:pPr>
        <w:pStyle w:val="ListParagraph"/>
        <w:numPr>
          <w:ilvl w:val="0"/>
          <w:numId w:val="2"/>
        </w:numPr>
        <w:spacing w:after="80" w:line="280"/>
      </w:pPr>
      <w:r>
        <w:rPr>
          <w:rFonts w:ascii="Times" w:cs="Times" w:eastAsia="Times" w:hAnsi="Times"/>
          <w:color w:val="2a2a2a"/>
          <w:sz w:val="22"/>
          <w:szCs w:val="22"/>
        </w:rPr>
        <w:t xml:space="preserve">Has a client ever told you why they picked you over another firm?</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Michael</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Chris and Andy</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Andy photographs and uploads</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Cut, do not run:</w:t>
            </w:r>
            <w:r>
              <w:rPr>
                <w:rFonts w:ascii="Times" w:cs="Times" w:eastAsia="Times" w:hAnsi="Times"/>
                <w:color w:val="2a2a2a"/>
                <w:sz w:val="21"/>
                <w:szCs w:val="21"/>
              </w:rPr>
              <w:t xml:space="preserve"> the thirty printed word cards. Handing them our vocabulary leads the witness. The list is in the back of their workbook as a takeaway, and in the back of this book if the room dries up.</w:t>
            </w:r>
          </w:p>
        </w:tc>
      </w:tr>
    </w:tbl>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CAPTURE  ·  photograph the stickies in the order posted</w:t>
            </w:r>
          </w:p>
          <w:p>
            <w:pPr>
              <w:spacing w:after="0" w:line="250"/>
            </w:pPr>
            <w:r>
              <w:rPr>
                <w:rFonts w:ascii="Courier New" w:cs="Courier New" w:eastAsia="Courier New" w:hAnsi="Courier New"/>
                <w:color w:val="2a2a2a"/>
                <w:sz w:val="18"/>
                <w:szCs w:val="18"/>
              </w:rPr>
              <w:t xml:space="preserve">Attached: the "what do you tell people CKD does" stickies from the</w:t>
            </w:r>
          </w:p>
          <w:p>
            <w:pPr>
              <w:spacing w:after="0" w:line="250"/>
            </w:pPr>
            <w:r>
              <w:rPr>
                <w:rFonts w:ascii="Courier New" w:cs="Courier New" w:eastAsia="Courier New" w:hAnsi="Courier New"/>
                <w:color w:val="2a2a2a"/>
                <w:sz w:val="18"/>
                <w:szCs w:val="18"/>
              </w:rPr>
              <w:t xml:space="preserve">3 Sept session, posted in seniority order (Amy, Keith, then the team</w:t>
            </w:r>
          </w:p>
          <w:p>
            <w:pPr>
              <w:spacing w:after="0" w:line="250"/>
            </w:pPr>
            <w:r>
              <w:rPr>
                <w:rFonts w:ascii="Courier New" w:cs="Courier New" w:eastAsia="Courier New" w:hAnsi="Courier New"/>
                <w:color w:val="2a2a2a"/>
                <w:sz w:val="18"/>
                <w:szCs w:val="18"/>
              </w:rPr>
              <w:t xml:space="preserve">down to the newest), plus the competitor board and the client-quote board.</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1. Transcribe each answer with the person's name.</w:t>
            </w:r>
          </w:p>
          <w:p>
            <w:pPr>
              <w:spacing w:after="0" w:line="250"/>
            </w:pPr>
            <w:r>
              <w:rPr>
                <w:rFonts w:ascii="Courier New" w:cs="Courier New" w:eastAsia="Courier New" w:hAnsi="Courier New"/>
                <w:color w:val="2a2a2a"/>
                <w:sz w:val="18"/>
                <w:szCs w:val="18"/>
              </w:rPr>
              <w:t xml:space="preserve">2. Show me the drift: what does leadership say that the newest people</w:t>
            </w:r>
          </w:p>
          <w:p>
            <w:pPr>
              <w:spacing w:after="0" w:line="250"/>
            </w:pPr>
            <w:r>
              <w:rPr>
                <w:rFonts w:ascii="Courier New" w:cs="Courier New" w:eastAsia="Courier New" w:hAnsi="Courier New"/>
                <w:color w:val="2a2a2a"/>
                <w:sz w:val="18"/>
                <w:szCs w:val="18"/>
              </w:rPr>
              <w:t xml:space="preserve">   do not, and what do the newer people say that leadership never mentions?</w:t>
            </w:r>
          </w:p>
          <w:p>
            <w:pPr>
              <w:spacing w:after="0" w:line="250"/>
            </w:pPr>
            <w:r>
              <w:rPr>
                <w:rFonts w:ascii="Courier New" w:cs="Courier New" w:eastAsia="Courier New" w:hAnsi="Courier New"/>
                <w:color w:val="2a2a2a"/>
                <w:sz w:val="18"/>
                <w:szCs w:val="18"/>
              </w:rPr>
              <w:t xml:space="preserve">3. Pull the words and phrases appearing in three or more answers.</w:t>
            </w:r>
          </w:p>
          <w:p>
            <w:pPr>
              <w:spacing w:after="0" w:line="250"/>
            </w:pPr>
            <w:r>
              <w:rPr>
                <w:rFonts w:ascii="Courier New" w:cs="Courier New" w:eastAsia="Courier New" w:hAnsi="Courier New"/>
                <w:color w:val="2a2a2a"/>
                <w:sz w:val="18"/>
                <w:szCs w:val="18"/>
              </w:rPr>
              <w:t xml:space="preserve">4. From the competitor board, list each firm with what a client likes</w:t>
            </w:r>
          </w:p>
          <w:p>
            <w:pPr>
              <w:spacing w:after="0" w:line="250"/>
            </w:pPr>
            <w:r>
              <w:rPr>
                <w:rFonts w:ascii="Courier New" w:cs="Courier New" w:eastAsia="Courier New" w:hAnsi="Courier New"/>
                <w:color w:val="2a2a2a"/>
                <w:sz w:val="18"/>
                <w:szCs w:val="18"/>
              </w:rPr>
              <w:t xml:space="preserve">   and dislikes about them, and what open ground that leaves.</w:t>
            </w:r>
          </w:p>
          <w:p>
            <w:pPr>
              <w:spacing w:after="0" w:line="250"/>
            </w:pPr>
            <w:r>
              <w:rPr>
                <w:rFonts w:ascii="Courier New" w:cs="Courier New" w:eastAsia="Courier New" w:hAnsi="Courier New"/>
                <w:color w:val="2a2a2a"/>
                <w:sz w:val="18"/>
                <w:szCs w:val="18"/>
              </w:rPr>
              <w:t xml:space="preserve">   Do not invent firms I did not give you.</w:t>
            </w:r>
          </w:p>
          <w:p>
            <w:pPr>
              <w:spacing w:after="0" w:line="250"/>
            </w:pPr>
            <w:r>
              <w:rPr>
                <w:rFonts w:ascii="Courier New" w:cs="Courier New" w:eastAsia="Courier New" w:hAnsi="Courier New"/>
                <w:color w:val="2a2a2a"/>
                <w:sz w:val="18"/>
                <w:szCs w:val="18"/>
              </w:rPr>
              <w:t xml:space="preserve">5. Keep the client quotes verbatim. Do not rewrite them.</w:t>
            </w:r>
          </w:p>
        </w:tc>
      </w:tr>
    </w:tbl>
    <w:p>
      <w:pPr>
        <w:pageBreakBefore/>
        <w:spacing w:after="80" w:line="250"/>
      </w:pPr>
      <w:r>
        <w:rPr>
          <w:rFonts w:ascii="Times" w:cs="Times" w:eastAsia="Times" w:hAnsi="Times"/>
          <w:b/>
          <w:bCs/>
          <w:color w:val="c4623d"/>
          <w:spacing w:val="30"/>
          <w:sz w:val="19"/>
          <w:szCs w:val="19"/>
        </w:rPr>
        <w:t xml:space="preserve">BREAK  ·  THE TEAM HEADS BACK</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2:25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10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AI window 1</w:t>
            </w:r>
          </w:p>
        </w:tc>
      </w:tr>
    </w:tbl>
    <w:p>
      <w:pPr>
        <w:spacing w:after="150" w:before="240" w:line="330"/>
      </w:pPr>
      <w:r>
        <w:rPr>
          <w:rFonts w:ascii="Times" w:cs="Times" w:eastAsia="Times" w:hAnsi="Times"/>
          <w:b/>
          <w:bCs/>
          <w:color w:val="1b3a2f"/>
          <w:sz w:val="40"/>
          <w:szCs w:val="40"/>
        </w:rPr>
        <w:t xml:space="preserve">Ten minutes, and we work</w:t>
      </w:r>
    </w:p>
    <w:p>
      <w:pPr>
        <w:spacing w:after="120" w:before="0" w:line="280"/>
      </w:pPr>
      <w:r>
        <w:rPr>
          <w:rFonts w:ascii="Times" w:cs="Times" w:eastAsia="Times" w:hAnsi="Times"/>
          <w:color w:val="2a2a2a"/>
          <w:sz w:val="22"/>
          <w:szCs w:val="22"/>
        </w:rPr>
        <w:t xml:space="preserve">Thank the team properly and let them go. Make it feel like a milestone, not a dismissal. Tell them we want them back at ten to four for the good part.</w:t>
      </w:r>
    </w:p>
    <w:p>
      <w:pPr>
        <w:spacing w:after="110" w:before="230" w:line="290"/>
      </w:pPr>
      <w:r>
        <w:rPr>
          <w:rFonts w:ascii="Times" w:cs="Times" w:eastAsia="Times" w:hAnsi="Times"/>
          <w:b/>
          <w:bCs/>
          <w:color w:val="2f5a4b"/>
          <w:sz w:val="28"/>
          <w:szCs w:val="28"/>
        </w:rPr>
        <w:t xml:space="preserve">Set up while the kettle boils</w:t>
      </w:r>
    </w:p>
    <w:p>
      <w:pPr>
        <w:pStyle w:val="ListParagraph"/>
        <w:numPr>
          <w:ilvl w:val="0"/>
          <w:numId w:val="2"/>
        </w:numPr>
        <w:spacing w:after="80" w:line="280"/>
      </w:pPr>
      <w:r>
        <w:rPr>
          <w:rFonts w:ascii="Times" w:cs="Times" w:eastAsia="Times" w:hAnsi="Times"/>
          <w:color w:val="2a2a2a"/>
          <w:sz w:val="22"/>
          <w:szCs w:val="22"/>
        </w:rPr>
        <w:t xml:space="preserve">Clear the wall. Module 4 needs two big pads on the wall, one for Amy and one for Keith, blank.</w:t>
      </w:r>
    </w:p>
    <w:p>
      <w:pPr>
        <w:pStyle w:val="ListParagraph"/>
        <w:numPr>
          <w:ilvl w:val="0"/>
          <w:numId w:val="2"/>
        </w:numPr>
        <w:spacing w:after="80" w:line="280"/>
      </w:pPr>
      <w:r>
        <w:rPr>
          <w:rFonts w:ascii="Times" w:cs="Times" w:eastAsia="Times" w:hAnsi="Times"/>
          <w:color w:val="2a2a2a"/>
          <w:sz w:val="22"/>
          <w:szCs w:val="22"/>
        </w:rPr>
        <w:t xml:space="preserve">Their small stickies and pens at both seats.</w:t>
      </w:r>
    </w:p>
    <w:p>
      <w:pPr>
        <w:pStyle w:val="ListParagraph"/>
        <w:numPr>
          <w:ilvl w:val="0"/>
          <w:numId w:val="2"/>
        </w:numPr>
        <w:spacing w:after="80" w:line="280"/>
      </w:pPr>
      <w:r>
        <w:rPr>
          <w:rFonts w:ascii="Times" w:cs="Times" w:eastAsia="Times" w:hAnsi="Times"/>
          <w:color w:val="2a2a2a"/>
          <w:sz w:val="22"/>
          <w:szCs w:val="22"/>
        </w:rPr>
        <w:t xml:space="preserve">Do not draw the impact and effort axes yet. Those are Module 5.</w:t>
      </w:r>
    </w:p>
    <w:p>
      <w:pPr>
        <w:pStyle w:val="ListParagraph"/>
        <w:numPr>
          <w:ilvl w:val="0"/>
          <w:numId w:val="2"/>
        </w:numPr>
        <w:spacing w:after="80" w:line="280"/>
      </w:pPr>
      <w:r>
        <w:rPr>
          <w:rFonts w:ascii="Times" w:cs="Times" w:eastAsia="Times" w:hAnsi="Times"/>
          <w:color w:val="2a2a2a"/>
          <w:sz w:val="22"/>
          <w:szCs w:val="22"/>
        </w:rPr>
        <w:t xml:space="preserve">Move the two chairs in. It should feel smaller and more private than the last hour.</w:t>
      </w:r>
    </w:p>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BREAK PROMPT  ·  upload everything so far, then paste this</w:t>
            </w:r>
          </w:p>
          <w:p>
            <w:pPr>
              <w:spacing w:after="0" w:line="250"/>
            </w:pPr>
            <w:r>
              <w:rPr>
                <w:rFonts w:ascii="Courier New" w:cs="Courier New" w:eastAsia="Courier New" w:hAnsi="Courier New"/>
                <w:color w:val="2a2a2a"/>
                <w:sz w:val="18"/>
                <w:szCs w:val="18"/>
              </w:rPr>
              <w:t xml:space="preserve">You now have the warm-up board, all five zones of CKD on a Page, and the</w:t>
            </w:r>
          </w:p>
          <w:p>
            <w:pPr>
              <w:spacing w:after="0" w:line="250"/>
            </w:pPr>
            <w:r>
              <w:rPr>
                <w:rFonts w:ascii="Courier New" w:cs="Courier New" w:eastAsia="Courier New" w:hAnsi="Courier New"/>
                <w:color w:val="2a2a2a"/>
                <w:sz w:val="18"/>
                <w:szCs w:val="18"/>
              </w:rPr>
              <w:t xml:space="preserve">Module 3 stickies and competitor board from the CKD session, 3 Sept.</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In under ten minutes give me:</w:t>
            </w:r>
          </w:p>
          <w:p>
            <w:pPr>
              <w:spacing w:after="0" w:line="250"/>
            </w:pPr>
            <w:r>
              <w:rPr>
                <w:rFonts w:ascii="Courier New" w:cs="Courier New" w:eastAsia="Courier New" w:hAnsi="Courier New"/>
                <w:color w:val="2a2a2a"/>
                <w:sz w:val="18"/>
                <w:szCs w:val="18"/>
              </w:rPr>
              <w:t xml:space="preserve">1. A draft "CKD on a Page" in their own words.</w:t>
            </w:r>
          </w:p>
          <w:p>
            <w:pPr>
              <w:spacing w:after="0" w:line="250"/>
            </w:pPr>
            <w:r>
              <w:rPr>
                <w:rFonts w:ascii="Courier New" w:cs="Courier New" w:eastAsia="Courier New" w:hAnsi="Courier New"/>
                <w:color w:val="2a2a2a"/>
                <w:sz w:val="18"/>
                <w:szCs w:val="18"/>
              </w:rPr>
              <w:t xml:space="preserve">2. One positioning line in their voice, plus two alternates.</w:t>
            </w:r>
          </w:p>
          <w:p>
            <w:pPr>
              <w:spacing w:after="0" w:line="250"/>
            </w:pPr>
            <w:r>
              <w:rPr>
                <w:rFonts w:ascii="Courier New" w:cs="Courier New" w:eastAsia="Courier New" w:hAnsi="Courier New"/>
                <w:color w:val="2a2a2a"/>
                <w:sz w:val="18"/>
                <w:szCs w:val="18"/>
              </w:rPr>
              <w:t xml:space="preserve">3. The words that repeat across the whole room, with who said each.</w:t>
            </w:r>
          </w:p>
          <w:p>
            <w:pPr>
              <w:spacing w:after="0" w:line="250"/>
            </w:pPr>
            <w:r>
              <w:rPr>
                <w:rFonts w:ascii="Courier New" w:cs="Courier New" w:eastAsia="Courier New" w:hAnsi="Courier New"/>
                <w:color w:val="2a2a2a"/>
                <w:sz w:val="18"/>
                <w:szCs w:val="18"/>
              </w:rPr>
              <w:t xml:space="preserve">4. Any contradiction or non-alignment worth raising this afternoon.</w:t>
            </w:r>
          </w:p>
          <w:p>
            <w:pPr>
              <w:spacing w:after="0" w:line="250"/>
            </w:pPr>
            <w:r>
              <w:rPr>
                <w:rFonts w:ascii="Courier New" w:cs="Courier New" w:eastAsia="Courier New" w:hAnsi="Courier New"/>
                <w:color w:val="2a2a2a"/>
                <w:sz w:val="18"/>
                <w:szCs w:val="18"/>
              </w:rPr>
              <w:t xml:space="preserve">5. One thing we should ask Amy and Keith in the next hour that we</w:t>
            </w:r>
          </w:p>
          <w:p>
            <w:pPr>
              <w:spacing w:after="0" w:line="250"/>
            </w:pPr>
            <w:r>
              <w:rPr>
                <w:rFonts w:ascii="Courier New" w:cs="Courier New" w:eastAsia="Courier New" w:hAnsi="Courier New"/>
                <w:color w:val="2a2a2a"/>
                <w:sz w:val="18"/>
                <w:szCs w:val="18"/>
              </w:rPr>
              <w:t xml:space="preserve">   would not have thought to ask before reading this.</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Keep it short enough to read standing up.</w:t>
            </w:r>
          </w:p>
        </w:tc>
      </w:tr>
    </w:tbl>
    <w:p>
      <w:pPr>
        <w:pageBreakBefore/>
        <w:spacing w:after="80" w:line="250"/>
      </w:pPr>
      <w:r>
        <w:rPr>
          <w:rFonts w:ascii="Times" w:cs="Times" w:eastAsia="Times" w:hAnsi="Times"/>
          <w:b/>
          <w:bCs/>
          <w:color w:val="c4623d"/>
          <w:spacing w:val="30"/>
          <w:sz w:val="19"/>
          <w:szCs w:val="19"/>
        </w:rPr>
        <w:t xml:space="preserve">MODULE 4  ·  VISION AND THE NUMBERS</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2:35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30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Amy and Keith</w:t>
            </w:r>
          </w:p>
        </w:tc>
      </w:tr>
    </w:tbl>
    <w:p>
      <w:pPr>
        <w:spacing w:after="150" w:before="240" w:line="330"/>
      </w:pPr>
      <w:r>
        <w:rPr>
          <w:rFonts w:ascii="Times" w:cs="Times" w:eastAsia="Times" w:hAnsi="Times"/>
          <w:b/>
          <w:bCs/>
          <w:color w:val="1b3a2f"/>
          <w:sz w:val="40"/>
          <w:szCs w:val="40"/>
        </w:rPr>
        <w:t xml:space="preserve">Where they are, and where they want to be</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Frame this before anything else.</w:t>
            </w:r>
            <w:r>
              <w:rPr>
                <w:rFonts w:ascii="Times" w:cs="Times" w:eastAsia="Times" w:hAnsi="Times"/>
                <w:color w:val="2a2a2a"/>
                <w:sz w:val="21"/>
                <w:szCs w:val="21"/>
              </w:rPr>
              <w:t xml:space="preserve"> We are their marketing and brand people. We are not telling them how to run an architecture practice and they will smell it if we try. We need the target so we do not market them into a corner.</w:t>
            </w:r>
          </w:p>
        </w:tc>
      </w:tr>
    </w:tbl>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Three questions. We'll take them one at a time. Five minutes to write, then we talk it through before we move on.</w:t>
            </w:r>
          </w:p>
          <w:p>
            <w:pPr>
              <w:spacing w:after="60" w:before="0" w:line="300"/>
            </w:pPr>
            <w:r>
              <w:rPr>
                <w:rFonts w:ascii="Times" w:cs="Times" w:eastAsia="Times" w:hAnsi="Times"/>
                <w:i/>
                <w:iCs/>
                <w:color w:val="1b3a2f"/>
                <w:sz w:val="24"/>
                <w:szCs w:val="24"/>
              </w:rPr>
              <w:t xml:space="preserve">Put numbers on it wherever you can, whatever you actually run the business by.</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One big pad each. Same three questions on both, taken together, one at a time.</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1 · Today</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2 · At the 40th</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3 · The long game</w:t>
                  </w:r>
                </w:p>
              </w:tc>
            </w:tr>
            <w:tr>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Amy and Keith write</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Amy and Keith write</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Amy and Keith write</w:t>
                  </w:r>
                </w:p>
              </w:tc>
            </w:tr>
          </w:tbl>
          <w:p>
            <w:pPr>
              <w:spacing w:after="60" w:before="0" w:line="280"/>
            </w:pPr>
            <w:r>
              <w:rPr>
                <w:rFonts w:ascii="Times" w:cs="Times" w:eastAsia="Times" w:hAnsi="Times"/>
                <w:color w:val="2a2a2a"/>
                <w:sz w:val="22"/>
                <w:szCs w:val="22"/>
              </w:rPr>
              <w:t xml:space="preserve"/>
            </w:r>
          </w:p>
          <w:p>
            <w:pPr>
              <w:spacing w:after="0" w:before="0" w:line="270"/>
            </w:pPr>
            <w:r>
              <w:rPr>
                <w:rFonts w:ascii="Times" w:cs="Times" w:eastAsia="Times" w:hAnsi="Times"/>
                <w:color w:val="6b6b65"/>
                <w:sz w:val="19"/>
                <w:szCs w:val="19"/>
              </w:rPr>
              <w:t xml:space="preserve">Do not ask them to draw the org chart. We moved away from their organizational structure on purpose.</w:t>
            </w:r>
          </w:p>
        </w:tc>
      </w:tr>
    </w:tbl>
    <w:p>
      <w:pPr>
        <w:spacing w:after="110" w:before="230" w:line="290"/>
      </w:pPr>
      <w:r>
        <w:rPr>
          <w:rFonts w:ascii="Times" w:cs="Times" w:eastAsia="Times" w:hAnsi="Times"/>
          <w:b/>
          <w:bCs/>
          <w:color w:val="2f5a4b"/>
          <w:sz w:val="28"/>
          <w:szCs w:val="28"/>
        </w:rPr>
        <w:t xml:space="preserve">1 · Where you are today</w:t>
      </w:r>
    </w:p>
    <w:p>
      <w:pPr>
        <w:pStyle w:val="ListParagraph"/>
        <w:numPr>
          <w:ilvl w:val="0"/>
          <w:numId w:val="2"/>
        </w:numPr>
        <w:spacing w:after="80" w:line="280"/>
      </w:pPr>
      <w:r>
        <w:rPr>
          <w:rFonts w:ascii="Times" w:cs="Times" w:eastAsia="Times" w:hAnsi="Times"/>
          <w:color w:val="2a2a2a"/>
          <w:sz w:val="22"/>
          <w:szCs w:val="22"/>
        </w:rPr>
        <w:t xml:space="preserve">How do you see the business right now? Are you where you thought you would be?</w:t>
      </w:r>
    </w:p>
    <w:p>
      <w:pPr>
        <w:pStyle w:val="ListParagraph"/>
        <w:numPr>
          <w:ilvl w:val="0"/>
          <w:numId w:val="2"/>
        </w:numPr>
        <w:spacing w:after="80" w:line="280"/>
      </w:pPr>
      <w:r>
        <w:rPr>
          <w:rFonts w:ascii="Times" w:cs="Times" w:eastAsia="Times" w:hAnsi="Times"/>
          <w:color w:val="2a2a2a"/>
          <w:sz w:val="22"/>
          <w:szCs w:val="22"/>
        </w:rPr>
        <w:t xml:space="preserve">With the team exactly as it is, how many projects can you carry, and at what size?</w:t>
      </w:r>
    </w:p>
    <w:p>
      <w:pPr>
        <w:pStyle w:val="ListParagraph"/>
        <w:numPr>
          <w:ilvl w:val="0"/>
          <w:numId w:val="2"/>
        </w:numPr>
        <w:spacing w:after="80" w:line="280"/>
      </w:pPr>
      <w:r>
        <w:rPr>
          <w:rFonts w:ascii="Times" w:cs="Times" w:eastAsia="Times" w:hAnsi="Times"/>
          <w:color w:val="2a2a2a"/>
          <w:sz w:val="22"/>
          <w:szCs w:val="22"/>
        </w:rPr>
        <w:t xml:space="preserve">Does what comes in match the effort going out?</w:t>
      </w:r>
    </w:p>
    <w:p>
      <w:pPr>
        <w:spacing w:after="110" w:before="230" w:line="290"/>
      </w:pPr>
      <w:r>
        <w:rPr>
          <w:rFonts w:ascii="Times" w:cs="Times" w:eastAsia="Times" w:hAnsi="Times"/>
          <w:b/>
          <w:bCs/>
          <w:color w:val="2f5a4b"/>
          <w:sz w:val="28"/>
          <w:szCs w:val="28"/>
        </w:rPr>
        <w:t xml:space="preserve">2 · Where you want to be at the 40th</w:t>
      </w:r>
    </w:p>
    <w:p>
      <w:pPr>
        <w:pStyle w:val="ListParagraph"/>
        <w:numPr>
          <w:ilvl w:val="0"/>
          <w:numId w:val="2"/>
        </w:numPr>
        <w:spacing w:after="80" w:line="280"/>
      </w:pPr>
      <w:r>
        <w:rPr>
          <w:rFonts w:ascii="Times" w:cs="Times" w:eastAsia="Times" w:hAnsi="Times"/>
          <w:color w:val="2a2a2a"/>
          <w:sz w:val="22"/>
          <w:szCs w:val="22"/>
        </w:rPr>
        <w:t xml:space="preserve">Where should CKD be as a business in 2028?</w:t>
      </w:r>
    </w:p>
    <w:p>
      <w:pPr>
        <w:pStyle w:val="ListParagraph"/>
        <w:numPr>
          <w:ilvl w:val="0"/>
          <w:numId w:val="2"/>
        </w:numPr>
        <w:spacing w:after="80" w:line="280"/>
      </w:pPr>
      <w:r>
        <w:rPr>
          <w:rFonts w:ascii="Times" w:cs="Times" w:eastAsia="Times" w:hAnsi="Times"/>
          <w:color w:val="2a2a2a"/>
          <w:sz w:val="22"/>
          <w:szCs w:val="22"/>
        </w:rPr>
        <w:t xml:space="preserve">And where do you want to be personally, in your own role? A name on the door, a book, a certain kind of project.</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personal half is the one to protect.</w:t>
            </w:r>
            <w:r>
              <w:rPr>
                <w:rFonts w:ascii="Times" w:cs="Times" w:eastAsia="Times" w:hAnsi="Times"/>
                <w:color w:val="2a2a2a"/>
                <w:sz w:val="21"/>
                <w:szCs w:val="21"/>
              </w:rPr>
              <w:t xml:space="preserve"> Keith may want to be a name partner. Amy may have a revenue number and a book. Neither has necessarily heard the other say it. If a gap opens, Chris notes it and it goes in the follow-up to Amy, never on the wall.</w:t>
            </w:r>
          </w:p>
        </w:tc>
      </w:tr>
    </w:tbl>
    <w:p>
      <w:pPr>
        <w:spacing w:after="110" w:before="230" w:line="290"/>
      </w:pPr>
      <w:r>
        <w:rPr>
          <w:rFonts w:ascii="Times" w:cs="Times" w:eastAsia="Times" w:hAnsi="Times"/>
          <w:b/>
          <w:bCs/>
          <w:color w:val="2f5a4b"/>
          <w:sz w:val="28"/>
          <w:szCs w:val="28"/>
        </w:rPr>
        <w:t xml:space="preserve">3 · The long game</w:t>
      </w:r>
    </w:p>
    <w:p>
      <w:pPr>
        <w:pStyle w:val="ListParagraph"/>
        <w:numPr>
          <w:ilvl w:val="0"/>
          <w:numId w:val="2"/>
        </w:numPr>
        <w:spacing w:after="80" w:line="280"/>
      </w:pPr>
      <w:r>
        <w:rPr>
          <w:rFonts w:ascii="Times" w:cs="Times" w:eastAsia="Times" w:hAnsi="Times"/>
          <w:color w:val="2a2a2a"/>
          <w:sz w:val="22"/>
          <w:szCs w:val="22"/>
        </w:rPr>
        <w:t xml:space="preserve">Past the 40th. Legacy and hand it on, sell it, or keep it this size and make it better?</w:t>
      </w:r>
    </w:p>
    <w:p>
      <w:pPr>
        <w:pStyle w:val="ListParagraph"/>
        <w:numPr>
          <w:ilvl w:val="0"/>
          <w:numId w:val="2"/>
        </w:numPr>
        <w:spacing w:after="80" w:line="280"/>
      </w:pPr>
      <w:r>
        <w:rPr>
          <w:rFonts w:ascii="Times" w:cs="Times" w:eastAsia="Times" w:hAnsi="Times"/>
          <w:color w:val="2a2a2a"/>
          <w:sz w:val="22"/>
          <w:szCs w:val="22"/>
        </w:rPr>
        <w:t xml:space="preserve">What does success look like when you get there, in numbers?</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Michael</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Andy</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Chris reads the gap between them</w:t>
            </w:r>
          </w:p>
        </w:tc>
      </w:tr>
    </w:tbl>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CAPTURE  ·  photograph both pads, then paste this</w:t>
            </w:r>
          </w:p>
          <w:p>
            <w:pPr>
              <w:spacing w:after="0" w:line="250"/>
            </w:pPr>
            <w:r>
              <w:rPr>
                <w:rFonts w:ascii="Courier New" w:cs="Courier New" w:eastAsia="Courier New" w:hAnsi="Courier New"/>
                <w:color w:val="2a2a2a"/>
                <w:sz w:val="18"/>
                <w:szCs w:val="18"/>
              </w:rPr>
              <w:t xml:space="preserve">Attached: Amy's board and Keith's board from Module 4, 3 Sept. Three</w:t>
            </w:r>
          </w:p>
          <w:p>
            <w:pPr>
              <w:spacing w:after="0" w:line="250"/>
            </w:pPr>
            <w:r>
              <w:rPr>
                <w:rFonts w:ascii="Courier New" w:cs="Courier New" w:eastAsia="Courier New" w:hAnsi="Courier New"/>
                <w:color w:val="2a2a2a"/>
                <w:sz w:val="18"/>
                <w:szCs w:val="18"/>
              </w:rPr>
              <w:t xml:space="preserve">questions each: where they are today, where they want CKD and themselves</w:t>
            </w:r>
          </w:p>
          <w:p>
            <w:pPr>
              <w:spacing w:after="0" w:line="250"/>
            </w:pPr>
            <w:r>
              <w:rPr>
                <w:rFonts w:ascii="Courier New" w:cs="Courier New" w:eastAsia="Courier New" w:hAnsi="Courier New"/>
                <w:color w:val="2a2a2a"/>
                <w:sz w:val="18"/>
                <w:szCs w:val="18"/>
              </w:rPr>
              <w:t xml:space="preserve">to be at the 40th in 2028, and the long game past that.</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1. Transcribe both boards, keeping the numbers exactly as given.</w:t>
            </w:r>
          </w:p>
          <w:p>
            <w:pPr>
              <w:spacing w:after="0" w:line="250"/>
            </w:pPr>
            <w:r>
              <w:rPr>
                <w:rFonts w:ascii="Courier New" w:cs="Courier New" w:eastAsia="Courier New" w:hAnsi="Courier New"/>
                <w:color w:val="2a2a2a"/>
                <w:sz w:val="18"/>
                <w:szCs w:val="18"/>
              </w:rPr>
              <w:t xml:space="preserve">2. Work out the gap between today's capacity and each milestone. How much</w:t>
            </w:r>
          </w:p>
          <w:p>
            <w:pPr>
              <w:spacing w:after="0" w:line="250"/>
            </w:pPr>
            <w:r>
              <w:rPr>
                <w:rFonts w:ascii="Courier New" w:cs="Courier New" w:eastAsia="Courier New" w:hAnsi="Courier New"/>
                <w:color w:val="2a2a2a"/>
                <w:sz w:val="18"/>
                <w:szCs w:val="18"/>
              </w:rPr>
              <w:t xml:space="preserve">   more work per year is implied, in their own units?</w:t>
            </w:r>
          </w:p>
          <w:p>
            <w:pPr>
              <w:spacing w:after="0" w:line="250"/>
            </w:pPr>
            <w:r>
              <w:rPr>
                <w:rFonts w:ascii="Courier New" w:cs="Courier New" w:eastAsia="Courier New" w:hAnsi="Courier New"/>
                <w:color w:val="2a2a2a"/>
                <w:sz w:val="18"/>
                <w:szCs w:val="18"/>
              </w:rPr>
              <w:t xml:space="preserve">3. Given that gap, what does the marketing have to deliver, and more</w:t>
            </w:r>
          </w:p>
          <w:p>
            <w:pPr>
              <w:spacing w:after="0" w:line="250"/>
            </w:pPr>
            <w:r>
              <w:rPr>
                <w:rFonts w:ascii="Courier New" w:cs="Courier New" w:eastAsia="Courier New" w:hAnsi="Courier New"/>
                <w:color w:val="2a2a2a"/>
                <w:sz w:val="18"/>
                <w:szCs w:val="18"/>
              </w:rPr>
              <w:t xml:space="preserve">   importantly what must it NOT deliver? Where would too much demand hurt them?</w:t>
            </w:r>
          </w:p>
          <w:p>
            <w:pPr>
              <w:spacing w:after="0" w:line="250"/>
            </w:pPr>
            <w:r>
              <w:rPr>
                <w:rFonts w:ascii="Courier New" w:cs="Courier New" w:eastAsia="Courier New" w:hAnsi="Courier New"/>
                <w:color w:val="2a2a2a"/>
                <w:sz w:val="18"/>
                <w:szCs w:val="18"/>
              </w:rPr>
              <w:t xml:space="preserve">4. Where do Amy and Keith answer differently, especially on the personal</w:t>
            </w:r>
          </w:p>
          <w:p>
            <w:pPr>
              <w:spacing w:after="0" w:line="250"/>
            </w:pPr>
            <w:r>
              <w:rPr>
                <w:rFonts w:ascii="Courier New" w:cs="Courier New" w:eastAsia="Courier New" w:hAnsi="Courier New"/>
                <w:color w:val="2a2a2a"/>
                <w:sz w:val="18"/>
                <w:szCs w:val="18"/>
              </w:rPr>
              <w:t xml:space="preserve">   question and the long game?</w:t>
            </w:r>
          </w:p>
          <w:p>
            <w:pPr>
              <w:spacing w:after="0" w:line="250"/>
            </w:pPr>
            <w:r>
              <w:rPr>
                <w:rFonts w:ascii="Courier New" w:cs="Courier New" w:eastAsia="Courier New" w:hAnsi="Courier New"/>
                <w:color w:val="2a2a2a"/>
                <w:sz w:val="18"/>
                <w:szCs w:val="18"/>
              </w:rPr>
              <w:t xml:space="preserve">Do not recommend hires or org structure. We are the marketing team.</w:t>
            </w:r>
          </w:p>
        </w:tc>
      </w:tr>
    </w:tbl>
    <w:p>
      <w:pPr>
        <w:pageBreakBefore/>
        <w:spacing w:after="80" w:line="250"/>
      </w:pPr>
      <w:r>
        <w:rPr>
          <w:rFonts w:ascii="Times" w:cs="Times" w:eastAsia="Times" w:hAnsi="Times"/>
          <w:b/>
          <w:bCs/>
          <w:color w:val="c4623d"/>
          <w:spacing w:val="30"/>
          <w:sz w:val="19"/>
          <w:szCs w:val="19"/>
        </w:rPr>
        <w:t xml:space="preserve">MODULE 5  ·  THE GROWTH ENGINE</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3:05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45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Amy and Keith</w:t>
            </w:r>
          </w:p>
        </w:tc>
      </w:tr>
    </w:tbl>
    <w:p>
      <w:pPr>
        <w:spacing w:after="150" w:before="240" w:line="330"/>
      </w:pPr>
      <w:r>
        <w:rPr>
          <w:rFonts w:ascii="Times" w:cs="Times" w:eastAsia="Times" w:hAnsi="Times"/>
          <w:b/>
          <w:bCs/>
          <w:color w:val="1b3a2f"/>
          <w:sz w:val="40"/>
          <w:szCs w:val="40"/>
        </w:rPr>
        <w:t xml:space="preserve">Everything on their plates, sorted</w:t>
      </w:r>
    </w:p>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Now the ideas. Write down every growth project you have, meaning the work you do to win work rather than the client projects themselves.</w:t>
            </w:r>
          </w:p>
          <w:p>
            <w:pPr>
              <w:spacing w:after="60" w:before="0" w:line="300"/>
            </w:pPr>
            <w:r>
              <w:rPr>
                <w:rFonts w:ascii="Times" w:cs="Times" w:eastAsia="Times" w:hAnsi="Times"/>
                <w:i/>
                <w:iCs/>
                <w:color w:val="1b3a2f"/>
                <w:sz w:val="24"/>
                <w:szCs w:val="24"/>
              </w:rPr>
              <w:t xml:space="preserve">At least five, and as many more as you want. Things you already do and things you have only thought about.</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Draw the axes on both pads before they sit down. Effort along the bottom, impact up the side.</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4680"/>
              <w:gridCol w:w="4680"/>
            </w:tblGrid>
            <w:tr>
              <w:tc>
                <w:tcPr>
                  <w:tcW w:type="dxa" w:w="468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EASY WINS</w:t>
                  </w:r>
                </w:p>
              </w:tc>
              <w:tc>
                <w:tcPr>
                  <w:tcW w:type="dxa" w:w="468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BIG BETS</w:t>
                  </w:r>
                </w:p>
              </w:tc>
            </w:tr>
            <w:tr>
              <w:tc>
                <w:tcPr>
                  <w:tcW w:type="dxa" w:w="468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high impact · low effort</w:t>
                  </w:r>
                </w:p>
              </w:tc>
              <w:tc>
                <w:tcPr>
                  <w:tcW w:type="dxa" w:w="468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high impact · high effort</w:t>
                  </w:r>
                </w:p>
              </w:tc>
            </w:tr>
          </w:tbl>
          <w:p>
            <w:pPr>
              <w:spacing w:after="60" w:before="0" w:line="280"/>
            </w:pPr>
            <w:r>
              <w:rPr>
                <w:rFonts w:ascii="Times" w:cs="Times" w:eastAsia="Times" w:hAnsi="Times"/>
                <w:color w:val="2a2a2a"/>
                <w:sz w:val="22"/>
                <w:szCs w:val="22"/>
              </w:rPr>
              <w:t xml:space="preserve"/>
            </w:r>
          </w:p>
          <w:p>
            <w:pPr>
              <w:spacing w:after="0" w:before="0" w:line="270"/>
            </w:pPr>
            <w:r>
              <w:rPr>
                <w:rFonts w:ascii="Times" w:cs="Times" w:eastAsia="Times" w:hAnsi="Times"/>
                <w:color w:val="6b6b65"/>
                <w:sz w:val="19"/>
                <w:szCs w:val="19"/>
              </w:rPr>
              <w:t xml:space="preserve">Second row of the same grid: INCREMENTAL bottom left (low impact, low effort), MONEY PIT bottom right (low impact, high effort). Write the quadrant names on the pad, not just the axes.</w:t>
            </w:r>
          </w:p>
        </w:tc>
      </w:tr>
    </w:tbl>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4680"/>
        <w:gridCol w:w="4680"/>
      </w:tblGrid>
      <w:tr>
        <w:tc>
          <w:tcPr>
            <w:tcW w:type="dxa" w:w="4680"/>
            <w:shd w:fill="f5f1e8" w:color="auto" w:val="clear"/>
            <w:tcMar>
              <w:top w:type="dxa" w:w="100"/>
              <w:left w:type="dxa" w:w="130"/>
              <w:bottom w:type="dxa" w:w="100"/>
              <w:right w:type="dxa" w:w="130"/>
            </w:tcMar>
          </w:tcPr>
          <w:p>
            <w:pPr>
              <w:spacing w:after="0" w:before="0" w:line="270"/>
              <w:jc w:val="center"/>
            </w:pPr>
            <w:r>
              <w:rPr>
                <w:rFonts w:ascii="Times" w:cs="Times" w:eastAsia="Times" w:hAnsi="Times"/>
                <w:b/>
                <w:bCs/>
                <w:color w:val="1b3a2f"/>
                <w:sz w:val="22"/>
                <w:szCs w:val="22"/>
              </w:rPr>
              <w:t xml:space="preserve">EASY WINS</w:t>
            </w:r>
          </w:p>
          <w:p>
            <w:pPr>
              <w:spacing w:after="0" w:before="0" w:line="270"/>
              <w:jc w:val="center"/>
            </w:pPr>
            <w:r>
              <w:rPr>
                <w:rFonts w:ascii="Times" w:cs="Times" w:eastAsia="Times" w:hAnsi="Times"/>
                <w:color w:val="6b6b65"/>
                <w:sz w:val="18"/>
                <w:szCs w:val="18"/>
              </w:rPr>
              <w:t xml:space="preserve">do these now</w:t>
            </w:r>
          </w:p>
        </w:tc>
        <w:tc>
          <w:tcPr>
            <w:tcW w:type="dxa" w:w="4680"/>
            <w:shd w:fill="eff3ef" w:color="auto" w:val="clear"/>
            <w:tcMar>
              <w:top w:type="dxa" w:w="100"/>
              <w:left w:type="dxa" w:w="130"/>
              <w:bottom w:type="dxa" w:w="100"/>
              <w:right w:type="dxa" w:w="130"/>
            </w:tcMar>
          </w:tcPr>
          <w:p>
            <w:pPr>
              <w:spacing w:after="0" w:before="0" w:line="270"/>
              <w:jc w:val="center"/>
            </w:pPr>
            <w:r>
              <w:rPr>
                <w:rFonts w:ascii="Times" w:cs="Times" w:eastAsia="Times" w:hAnsi="Times"/>
                <w:b/>
                <w:bCs/>
                <w:color w:val="1b3a2f"/>
                <w:sz w:val="22"/>
                <w:szCs w:val="22"/>
              </w:rPr>
              <w:t xml:space="preserve">BIG BETS</w:t>
            </w:r>
          </w:p>
          <w:p>
            <w:pPr>
              <w:spacing w:after="0" w:before="0" w:line="270"/>
              <w:jc w:val="center"/>
            </w:pPr>
            <w:r>
              <w:rPr>
                <w:rFonts w:ascii="Times" w:cs="Times" w:eastAsia="Times" w:hAnsi="Times"/>
                <w:color w:val="6b6b65"/>
                <w:sz w:val="18"/>
                <w:szCs w:val="18"/>
              </w:rPr>
              <w:t xml:space="preserve">worth it, resource them</w:t>
            </w:r>
          </w:p>
        </w:tc>
      </w:tr>
      <w:tr>
        <w:tc>
          <w:tcPr>
            <w:tcW w:type="dxa" w:w="4680"/>
            <w:shd w:fill="faf7f2" w:color="auto" w:val="clear"/>
            <w:tcMar>
              <w:top w:type="dxa" w:w="100"/>
              <w:left w:type="dxa" w:w="130"/>
              <w:bottom w:type="dxa" w:w="100"/>
              <w:right w:type="dxa" w:w="130"/>
            </w:tcMar>
          </w:tcPr>
          <w:p>
            <w:pPr>
              <w:spacing w:after="0" w:before="0" w:line="270"/>
              <w:jc w:val="center"/>
            </w:pPr>
            <w:r>
              <w:rPr>
                <w:rFonts w:ascii="Times" w:cs="Times" w:eastAsia="Times" w:hAnsi="Times"/>
                <w:b/>
                <w:bCs/>
                <w:color w:val="1b3a2f"/>
                <w:sz w:val="22"/>
                <w:szCs w:val="22"/>
              </w:rPr>
              <w:t xml:space="preserve">INCREMENTAL</w:t>
            </w:r>
          </w:p>
          <w:p>
            <w:pPr>
              <w:spacing w:after="0" w:before="0" w:line="270"/>
              <w:jc w:val="center"/>
            </w:pPr>
            <w:r>
              <w:rPr>
                <w:rFonts w:ascii="Times" w:cs="Times" w:eastAsia="Times" w:hAnsi="Times"/>
                <w:color w:val="6b6b65"/>
                <w:sz w:val="18"/>
                <w:szCs w:val="18"/>
              </w:rPr>
              <w:t xml:space="preserve">never the priority</w:t>
            </w:r>
          </w:p>
        </w:tc>
        <w:tc>
          <w:tcPr>
            <w:tcW w:type="dxa" w:w="4680"/>
            <w:shd w:fill="faf3ee" w:color="auto" w:val="clear"/>
            <w:tcMar>
              <w:top w:type="dxa" w:w="100"/>
              <w:left w:type="dxa" w:w="130"/>
              <w:bottom w:type="dxa" w:w="100"/>
              <w:right w:type="dxa" w:w="130"/>
            </w:tcMar>
          </w:tcPr>
          <w:p>
            <w:pPr>
              <w:spacing w:after="0" w:before="0" w:line="270"/>
              <w:jc w:val="center"/>
            </w:pPr>
            <w:r>
              <w:rPr>
                <w:rFonts w:ascii="Times" w:cs="Times" w:eastAsia="Times" w:hAnsi="Times"/>
                <w:b/>
                <w:bCs/>
                <w:color w:val="1b3a2f"/>
                <w:sz w:val="22"/>
                <w:szCs w:val="22"/>
              </w:rPr>
              <w:t xml:space="preserve">MONEY PIT</w:t>
            </w:r>
          </w:p>
          <w:p>
            <w:pPr>
              <w:spacing w:after="0" w:before="0" w:line="270"/>
              <w:jc w:val="center"/>
            </w:pPr>
            <w:r>
              <w:rPr>
                <w:rFonts w:ascii="Times" w:cs="Times" w:eastAsia="Times" w:hAnsi="Times"/>
                <w:color w:val="6b6b65"/>
                <w:sz w:val="18"/>
                <w:szCs w:val="18"/>
              </w:rPr>
              <w:t xml:space="preserve">stop, shrink or hand off</w:t>
            </w:r>
          </w:p>
        </w:tc>
      </w:tr>
    </w:tbl>
    <w:p>
      <w:pPr>
        <w:spacing w:after="120" w:before="150" w:line="280"/>
      </w:pPr>
      <w:r>
        <w:rPr>
          <w:rFonts w:ascii="Times" w:cs="Times" w:eastAsia="Times" w:hAnsi="Times"/>
          <w:color w:val="2a2a2a"/>
          <w:sz w:val="22"/>
          <w:szCs w:val="22"/>
        </w:rPr>
        <w:t xml:space="preserve">Every sticky gets marked E if they already do it today, or N if it is a new idea. That marking is where the value is: watching an existing monthly commitment land in the money pit is the moment that pays for the session.</w:t>
      </w:r>
    </w:p>
    <w:p>
      <w:pPr>
        <w:spacing w:after="110" w:before="230" w:line="290"/>
      </w:pPr>
      <w:r>
        <w:rPr>
          <w:rFonts w:ascii="Times" w:cs="Times" w:eastAsia="Times" w:hAnsi="Times"/>
          <w:b/>
          <w:bCs/>
          <w:color w:val="2f5a4b"/>
          <w:sz w:val="28"/>
          <w:szCs w:val="28"/>
        </w:rPr>
        <w:t xml:space="preserve">How it runs</w:t>
      </w:r>
    </w:p>
    <w:p>
      <w:pPr>
        <w:pStyle w:val="ListParagraph"/>
        <w:numPr>
          <w:ilvl w:val="0"/>
          <w:numId w:val="2"/>
        </w:numPr>
        <w:spacing w:after="80" w:line="280"/>
      </w:pPr>
      <w:r>
        <w:rPr>
          <w:rFonts w:ascii="Times" w:cs="Times" w:eastAsia="Times" w:hAnsi="Times"/>
          <w:color w:val="2a2a2a"/>
          <w:sz w:val="22"/>
          <w:szCs w:val="22"/>
        </w:rPr>
        <w:t xml:space="preserve">Ten minutes of silent writing on their own small stickies, one idea per sticky. Not the full forty-five.</w:t>
      </w:r>
    </w:p>
    <w:p>
      <w:pPr>
        <w:pStyle w:val="ListParagraph"/>
        <w:numPr>
          <w:ilvl w:val="0"/>
          <w:numId w:val="2"/>
        </w:numPr>
        <w:spacing w:after="80" w:line="280"/>
      </w:pPr>
      <w:r>
        <w:rPr>
          <w:rFonts w:ascii="Times" w:cs="Times" w:eastAsia="Times" w:hAnsi="Times"/>
          <w:color w:val="2a2a2a"/>
          <w:sz w:val="22"/>
          <w:szCs w:val="22"/>
        </w:rPr>
        <w:t xml:space="preserve">Then rip and post, and review side by side.</w:t>
      </w:r>
    </w:p>
    <w:p>
      <w:pPr>
        <w:pStyle w:val="ListParagraph"/>
        <w:numPr>
          <w:ilvl w:val="0"/>
          <w:numId w:val="2"/>
        </w:numPr>
        <w:spacing w:after="80" w:line="280"/>
      </w:pPr>
      <w:r>
        <w:rPr>
          <w:rFonts w:ascii="Times" w:cs="Times" w:eastAsia="Times" w:hAnsi="Times"/>
          <w:color w:val="2a2a2a"/>
          <w:sz w:val="22"/>
          <w:szCs w:val="22"/>
        </w:rPr>
        <w:t xml:space="preserve">Take two at a time, place them, discuss, then go back for the next two. Do not try to sort all of them at once.</w:t>
      </w:r>
    </w:p>
    <w:p>
      <w:pPr>
        <w:spacing w:after="110" w:before="230" w:line="290"/>
      </w:pPr>
      <w:r>
        <w:rPr>
          <w:rFonts w:ascii="Times" w:cs="Times" w:eastAsia="Times" w:hAnsi="Times"/>
          <w:b/>
          <w:bCs/>
          <w:color w:val="2f5a4b"/>
          <w:sz w:val="28"/>
          <w:szCs w:val="28"/>
        </w:rPr>
        <w:t xml:space="preserve">Question bank</w:t>
      </w:r>
    </w:p>
    <w:p>
      <w:pPr>
        <w:pStyle w:val="ListParagraph"/>
        <w:numPr>
          <w:ilvl w:val="0"/>
          <w:numId w:val="2"/>
        </w:numPr>
        <w:spacing w:after="80" w:line="280"/>
      </w:pPr>
      <w:r>
        <w:rPr>
          <w:rFonts w:ascii="Times" w:cs="Times" w:eastAsia="Times" w:hAnsi="Times"/>
          <w:color w:val="2a2a2a"/>
          <w:sz w:val="22"/>
          <w:szCs w:val="22"/>
        </w:rPr>
        <w:t xml:space="preserve">If you could add five of the right growth projects in 24 months, what would they be?</w:t>
      </w:r>
    </w:p>
    <w:p>
      <w:pPr>
        <w:pStyle w:val="ListParagraph"/>
        <w:numPr>
          <w:ilvl w:val="0"/>
          <w:numId w:val="2"/>
        </w:numPr>
        <w:spacing w:after="80" w:line="280"/>
      </w:pPr>
      <w:r>
        <w:rPr>
          <w:rFonts w:ascii="Times" w:cs="Times" w:eastAsia="Times" w:hAnsi="Times"/>
          <w:color w:val="2a2a2a"/>
          <w:sz w:val="22"/>
          <w:szCs w:val="22"/>
        </w:rPr>
        <w:t xml:space="preserve">What is holding your best lane back: awareness, relationships, capacity, or positioning?</w:t>
      </w:r>
    </w:p>
    <w:p>
      <w:pPr>
        <w:pStyle w:val="ListParagraph"/>
        <w:numPr>
          <w:ilvl w:val="0"/>
          <w:numId w:val="2"/>
        </w:numPr>
        <w:spacing w:after="80" w:line="280"/>
      </w:pPr>
      <w:r>
        <w:rPr>
          <w:rFonts w:ascii="Times" w:cs="Times" w:eastAsia="Times" w:hAnsi="Times"/>
          <w:color w:val="2a2a2a"/>
          <w:sz w:val="22"/>
          <w:szCs w:val="22"/>
        </w:rPr>
        <w:t xml:space="preserve">Which of these do you enjoy, and which drain you?</w:t>
      </w:r>
    </w:p>
    <w:p>
      <w:pPr>
        <w:pStyle w:val="ListParagraph"/>
        <w:numPr>
          <w:ilvl w:val="0"/>
          <w:numId w:val="2"/>
        </w:numPr>
        <w:spacing w:after="80" w:line="280"/>
      </w:pPr>
      <w:r>
        <w:rPr>
          <w:rFonts w:ascii="Times" w:cs="Times" w:eastAsia="Times" w:hAnsi="Times"/>
          <w:color w:val="2a2a2a"/>
          <w:sz w:val="22"/>
          <w:szCs w:val="22"/>
        </w:rPr>
        <w:t xml:space="preserve">Which high-effort item could a new hire own instead of you?</w:t>
      </w:r>
    </w:p>
    <w:p>
      <w:pPr>
        <w:pStyle w:val="ListParagraph"/>
        <w:numPr>
          <w:ilvl w:val="0"/>
          <w:numId w:val="2"/>
        </w:numPr>
        <w:spacing w:after="80" w:line="280"/>
      </w:pPr>
      <w:r>
        <w:rPr>
          <w:rFonts w:ascii="Times" w:cs="Times" w:eastAsia="Times" w:hAnsi="Times"/>
          <w:color w:val="2a2a2a"/>
          <w:sz w:val="22"/>
          <w:szCs w:val="22"/>
        </w:rPr>
        <w:t xml:space="preserve">Of the things you already do, which are actually bringing work in?</w:t>
      </w:r>
    </w:p>
    <w:p>
      <w:pPr>
        <w:pStyle w:val="ListParagraph"/>
        <w:numPr>
          <w:ilvl w:val="0"/>
          <w:numId w:val="2"/>
        </w:numPr>
        <w:spacing w:after="80" w:line="280"/>
      </w:pPr>
      <w:r>
        <w:rPr>
          <w:rFonts w:ascii="Times" w:cs="Times" w:eastAsia="Times" w:hAnsi="Times"/>
          <w:color w:val="2a2a2a"/>
          <w:sz w:val="22"/>
          <w:szCs w:val="22"/>
        </w:rPr>
        <w:t xml:space="preserve">Is anything up there running on habit rather than results?</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two boards are a comparison, not a duplicate.</w:t>
            </w:r>
            <w:r>
              <w:rPr>
                <w:rFonts w:ascii="Times" w:cs="Times" w:eastAsia="Times" w:hAnsi="Times"/>
                <w:color w:val="2a2a2a"/>
                <w:sz w:val="21"/>
                <w:szCs w:val="21"/>
              </w:rPr>
              <w:t xml:space="preserve"> Where Amy's easy wins are Keith's big bets, that is a difference of belief about the business and it is worth more than the list. Follow-up note to Amy, never on the wall.</w:t>
            </w:r>
          </w:p>
        </w:tc>
      </w:tr>
    </w:tbl>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Michael, coaching the quadrants</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They write their own</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Andy shoots both boards, Chris reads dynamics</w:t>
            </w:r>
          </w:p>
        </w:tc>
      </w:tr>
    </w:tbl>
    <w:p>
      <w:pPr>
        <w:pageBreakBefore/>
        <w:spacing w:after="80" w:line="250"/>
      </w:pPr>
      <w:r>
        <w:rPr>
          <w:rFonts w:ascii="Times" w:cs="Times" w:eastAsia="Times" w:hAnsi="Times"/>
          <w:b/>
          <w:bCs/>
          <w:color w:val="c4623d"/>
          <w:spacing w:val="30"/>
          <w:sz w:val="19"/>
          <w:szCs w:val="19"/>
        </w:rPr>
        <w:t xml:space="preserve">BREAK  ·  THE TEAM COMES BACK</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3:50</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15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AI window 2 starts</w:t>
            </w:r>
          </w:p>
        </w:tc>
      </w:tr>
    </w:tbl>
    <w:p>
      <w:pPr>
        <w:spacing w:after="150" w:before="240" w:line="330"/>
      </w:pPr>
      <w:r>
        <w:rPr>
          <w:rFonts w:ascii="Times" w:cs="Times" w:eastAsia="Times" w:hAnsi="Times"/>
          <w:b/>
          <w:bCs/>
          <w:color w:val="1b3a2f"/>
          <w:sz w:val="40"/>
          <w:szCs w:val="40"/>
        </w:rPr>
        <w:t xml:space="preserve">Bring everybody back in</w:t>
      </w:r>
    </w:p>
    <w:p>
      <w:pPr>
        <w:spacing w:after="120" w:before="0" w:line="280"/>
      </w:pPr>
      <w:r>
        <w:rPr>
          <w:rFonts w:ascii="Times" w:cs="Times" w:eastAsia="Times" w:hAnsi="Times"/>
          <w:color w:val="2a2a2a"/>
          <w:sz w:val="22"/>
          <w:szCs w:val="22"/>
        </w:rPr>
        <w:t xml:space="preserve">Fifteen minutes. Coffee, and the room fills up again. This is deliberately the moment the team returns, so they come back to the best part of the day rather than to a debrief.</w:t>
      </w:r>
    </w:p>
    <w:p>
      <w:pPr>
        <w:spacing w:after="110" w:before="230" w:line="290"/>
      </w:pPr>
      <w:r>
        <w:rPr>
          <w:rFonts w:ascii="Times" w:cs="Times" w:eastAsia="Times" w:hAnsi="Times"/>
          <w:b/>
          <w:bCs/>
          <w:color w:val="2f5a4b"/>
          <w:sz w:val="28"/>
          <w:szCs w:val="28"/>
        </w:rPr>
        <w:t xml:space="preserve">Running in the background</w:t>
      </w:r>
    </w:p>
    <w:p>
      <w:pPr>
        <w:spacing w:after="120" w:before="0" w:line="280"/>
      </w:pPr>
      <w:r>
        <w:rPr>
          <w:rFonts w:ascii="Times" w:cs="Times" w:eastAsia="Times" w:hAnsi="Times"/>
          <w:color w:val="2a2a2a"/>
          <w:sz w:val="22"/>
          <w:szCs w:val="22"/>
        </w:rPr>
        <w:t xml:space="preserve">Upload the Module 4 and 5 boards now and start the prompt below. It runs while Chris presents The Next 40, which gives us roughly forty minutes of work before the summary.</w:t>
      </w:r>
    </w:p>
    <w:tbl>
      <w:tblPr>
        <w:tblW w:type="dxa" w:w="9360"/>
        <w:tblBorders>
          <w:top w:val="single" w:color="6b6b65" w:sz="4"/>
          <w:left w:val="single" w:color="6b6b65" w:sz="4"/>
          <w:bottom w:val="single" w:color="6b6b65" w:sz="4"/>
          <w:right w:val="single" w:color="6b6b65" w:sz="4"/>
          <w:insideH w:val="single" w:color="6b6b65" w:sz="4"/>
          <w:insideV w:val="single" w:color="6b6b65" w:sz="4"/>
        </w:tblBorders>
      </w:tblPr>
      <w:tblGrid>
        <w:gridCol w:w="9360"/>
      </w:tblGrid>
      <w:tr>
        <w:tc>
          <w:tcPr>
            <w:tcW w:type="dxa" w:w="9360"/>
            <w:shd w:fill="faf7f2" w:color="auto" w:val="clear"/>
            <w:tcMar>
              <w:top w:type="dxa" w:w="140"/>
              <w:left w:type="dxa" w:w="130"/>
              <w:bottom w:type="dxa" w:w="140"/>
              <w:right w:type="dxa" w:w="130"/>
            </w:tcMar>
          </w:tcPr>
          <w:p>
            <w:pPr>
              <w:spacing w:after="0" w:before="0" w:line="270"/>
            </w:pPr>
            <w:r>
              <w:rPr>
                <w:rFonts w:ascii="Times" w:cs="Times" w:eastAsia="Times" w:hAnsi="Times"/>
                <w:b/>
                <w:bCs/>
                <w:color w:val="c4623d"/>
                <w:sz w:val="17"/>
                <w:szCs w:val="17"/>
              </w:rPr>
              <w:t xml:space="preserve">AI WINDOW 2  ·  start this before Module 6, read it during</w:t>
            </w:r>
          </w:p>
          <w:p>
            <w:pPr>
              <w:spacing w:after="0" w:line="250"/>
            </w:pPr>
            <w:r>
              <w:rPr>
                <w:rFonts w:ascii="Courier New" w:cs="Courier New" w:eastAsia="Courier New" w:hAnsi="Courier New"/>
                <w:color w:val="2a2a2a"/>
                <w:sz w:val="18"/>
                <w:szCs w:val="18"/>
              </w:rPr>
              <w:t xml:space="preserve">You now have everything from the CKD session: the warm-up words, CKD on a</w:t>
            </w:r>
          </w:p>
          <w:p>
            <w:pPr>
              <w:spacing w:after="0" w:line="250"/>
            </w:pPr>
            <w:r>
              <w:rPr>
                <w:rFonts w:ascii="Courier New" w:cs="Courier New" w:eastAsia="Courier New" w:hAnsi="Courier New"/>
                <w:color w:val="2a2a2a"/>
                <w:sz w:val="18"/>
                <w:szCs w:val="18"/>
              </w:rPr>
              <w:t xml:space="preserve">Page, the brand and competitor boards, the capacity and milestone numbers,</w:t>
            </w:r>
          </w:p>
          <w:p>
            <w:pPr>
              <w:spacing w:after="0" w:line="250"/>
            </w:pPr>
            <w:r>
              <w:rPr>
                <w:rFonts w:ascii="Courier New" w:cs="Courier New" w:eastAsia="Courier New" w:hAnsi="Courier New"/>
                <w:color w:val="2a2a2a"/>
                <w:sz w:val="18"/>
                <w:szCs w:val="18"/>
              </w:rPr>
              <w:t xml:space="preserve">and both growth boards.</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Give me, in under forty minutes:</w:t>
            </w:r>
          </w:p>
          <w:p>
            <w:pPr>
              <w:spacing w:after="0" w:line="250"/>
            </w:pPr>
            <w:r>
              <w:rPr>
                <w:rFonts w:ascii="Courier New" w:cs="Courier New" w:eastAsia="Courier New" w:hAnsi="Courier New"/>
                <w:color w:val="2a2a2a"/>
                <w:sz w:val="18"/>
                <w:szCs w:val="18"/>
              </w:rPr>
              <w:t xml:space="preserve">1. A one-line positioning statement in their words, plus two alternates.</w:t>
            </w:r>
          </w:p>
          <w:p>
            <w:pPr>
              <w:spacing w:after="0" w:line="250"/>
            </w:pPr>
            <w:r>
              <w:rPr>
                <w:rFonts w:ascii="Courier New" w:cs="Courier New" w:eastAsia="Courier New" w:hAnsi="Courier New"/>
                <w:color w:val="2a2a2a"/>
                <w:sz w:val="18"/>
                <w:szCs w:val="18"/>
              </w:rPr>
              <w:t xml:space="preserve">2. The six to eight words that came up across the whole room, and who said each.</w:t>
            </w:r>
          </w:p>
          <w:p>
            <w:pPr>
              <w:spacing w:after="0" w:line="250"/>
            </w:pPr>
            <w:r>
              <w:rPr>
                <w:rFonts w:ascii="Courier New" w:cs="Courier New" w:eastAsia="Courier New" w:hAnsi="Courier New"/>
                <w:color w:val="2a2a2a"/>
                <w:sz w:val="18"/>
                <w:szCs w:val="18"/>
              </w:rPr>
              <w:t xml:space="preserve">3. The three moves that matter most, sequenced, sized against the capacity</w:t>
            </w:r>
          </w:p>
          <w:p>
            <w:pPr>
              <w:spacing w:after="0" w:line="250"/>
            </w:pPr>
            <w:r>
              <w:rPr>
                <w:rFonts w:ascii="Courier New" w:cs="Courier New" w:eastAsia="Courier New" w:hAnsi="Courier New"/>
                <w:color w:val="2a2a2a"/>
                <w:sz w:val="18"/>
                <w:szCs w:val="18"/>
              </w:rPr>
              <w:t xml:space="preserve">   number from Module 4.</w:t>
            </w:r>
          </w:p>
          <w:p>
            <w:pPr>
              <w:spacing w:after="0" w:line="250"/>
            </w:pPr>
            <w:r>
              <w:rPr>
                <w:rFonts w:ascii="Courier New" w:cs="Courier New" w:eastAsia="Courier New" w:hAnsi="Courier New"/>
                <w:color w:val="2a2a2a"/>
                <w:sz w:val="18"/>
                <w:szCs w:val="18"/>
              </w:rPr>
              <w:t xml:space="preserve">4. What did we miss? What is high impact that nobody put on a board, and</w:t>
            </w:r>
          </w:p>
          <w:p>
            <w:pPr>
              <w:spacing w:after="0" w:line="250"/>
            </w:pPr>
            <w:r>
              <w:rPr>
                <w:rFonts w:ascii="Courier New" w:cs="Courier New" w:eastAsia="Courier New" w:hAnsi="Courier New"/>
                <w:color w:val="2a2a2a"/>
                <w:sz w:val="18"/>
                <w:szCs w:val="18"/>
              </w:rPr>
              <w:t xml:space="preserve">   what did they put in the wrong quadrant?</w:t>
            </w:r>
          </w:p>
          <w:p>
            <w:pPr>
              <w:spacing w:after="0" w:line="250"/>
            </w:pPr>
            <w:r>
              <w:rPr>
                <w:rFonts w:ascii="Courier New" w:cs="Courier New" w:eastAsia="Courier New" w:hAnsi="Courier New"/>
                <w:color w:val="2a2a2a"/>
                <w:sz w:val="18"/>
                <w:szCs w:val="18"/>
              </w:rPr>
              <w:t xml:space="preserve">5. One thing to say in the close that will land with the newest people in</w:t>
            </w:r>
          </w:p>
          <w:p>
            <w:pPr>
              <w:spacing w:after="0" w:line="250"/>
            </w:pPr>
            <w:r>
              <w:rPr>
                <w:rFonts w:ascii="Courier New" w:cs="Courier New" w:eastAsia="Courier New" w:hAnsi="Courier New"/>
                <w:color w:val="2a2a2a"/>
                <w:sz w:val="18"/>
                <w:szCs w:val="18"/>
              </w:rPr>
              <w:t xml:space="preserve">   the room, not just with Amy and Keith.</w:t>
            </w:r>
          </w:p>
          <w:p>
            <w:pPr>
              <w:spacing w:after="0" w:line="250"/>
            </w:pPr>
            <w:r>
              <w:rPr>
                <w:rFonts w:ascii="Courier New" w:cs="Courier New" w:eastAsia="Courier New" w:hAnsi="Courier New"/>
                <w:color w:val="2a2a2a"/>
                <w:sz w:val="18"/>
                <w:szCs w:val="18"/>
              </w:rPr>
              <w:t xml:space="preserve"> </w:t>
            </w:r>
          </w:p>
          <w:p>
            <w:pPr>
              <w:spacing w:after="0" w:line="250"/>
            </w:pPr>
            <w:r>
              <w:rPr>
                <w:rFonts w:ascii="Courier New" w:cs="Courier New" w:eastAsia="Courier New" w:hAnsi="Courier New"/>
                <w:color w:val="2a2a2a"/>
                <w:sz w:val="18"/>
                <w:szCs w:val="18"/>
              </w:rPr>
              <w:t xml:space="preserve">Be direct where you disagree with the room.</w:t>
            </w:r>
          </w:p>
        </w:tc>
      </w:tr>
    </w:tbl>
    <w:p>
      <w:pPr>
        <w:pageBreakBefore/>
        <w:spacing w:after="80" w:line="250"/>
      </w:pPr>
      <w:r>
        <w:rPr>
          <w:rFonts w:ascii="Times" w:cs="Times" w:eastAsia="Times" w:hAnsi="Times"/>
          <w:b/>
          <w:bCs/>
          <w:color w:val="c4623d"/>
          <w:spacing w:val="30"/>
          <w:sz w:val="19"/>
          <w:szCs w:val="19"/>
        </w:rPr>
        <w:t xml:space="preserve">MODULE 6  ·  THE NEXT 40</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4:05</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25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Whole team</w:t>
            </w:r>
          </w:p>
        </w:tc>
      </w:tr>
    </w:tbl>
    <w:p>
      <w:pPr>
        <w:spacing w:after="150" w:before="240" w:line="330"/>
      </w:pPr>
      <w:r>
        <w:rPr>
          <w:rFonts w:ascii="Times" w:cs="Times" w:eastAsia="Times" w:hAnsi="Times"/>
          <w:b/>
          <w:bCs/>
          <w:color w:val="1b3a2f"/>
          <w:sz w:val="40"/>
          <w:szCs w:val="40"/>
        </w:rPr>
        <w:t xml:space="preserve">Our turn to present</w:t>
      </w:r>
    </w:p>
    <w:p>
      <w:pPr>
        <w:spacing w:after="120" w:before="0" w:line="280"/>
      </w:pPr>
      <w:r>
        <w:rPr>
          <w:rFonts w:ascii="Times" w:cs="Times" w:eastAsia="Times" w:hAnsi="Times"/>
          <w:color w:val="2a2a2a"/>
          <w:sz w:val="22"/>
          <w:szCs w:val="22"/>
        </w:rPr>
        <w:t xml:space="preserve">Chris presents from the portal page. They sit back. This is the most enjoyable stretch of the day and the right note for the team to have rejoined on.</w:t>
      </w:r>
    </w:p>
    <w:tbl>
      <w:tblPr>
        <w:tblW w:type="dxa" w:w="9360"/>
        <w:tblBorders>
          <w:top w:val="single" w:color="c4623d" w:sz="6"/>
          <w:left w:val="single" w:color="c4623d" w:sz="6"/>
          <w:bottom w:val="single" w:color="c4623d" w:sz="6"/>
          <w:right w:val="single" w:color="c4623d" w:sz="6"/>
          <w:insideH w:val="single" w:color="c4623d" w:sz="6"/>
          <w:insideV w:val="single" w:color="c4623d" w:sz="6"/>
        </w:tblBorders>
      </w:tblPr>
      <w:tblGrid>
        <w:gridCol w:w="9360"/>
      </w:tblGrid>
      <w:tr>
        <w:tc>
          <w:tcPr>
            <w:tcW w:type="dxa" w:w="9360"/>
            <w:shd w:fill="f5f1e8" w:color="auto" w:val="clear"/>
            <w:tcMar>
              <w:top w:type="dxa" w:w="150"/>
              <w:left w:type="dxa" w:w="130"/>
              <w:bottom w:type="dxa" w:w="150"/>
              <w:right w:type="dxa" w:w="130"/>
            </w:tcMar>
          </w:tcPr>
          <w:p>
            <w:pPr>
              <w:spacing w:after="0" w:before="0" w:line="270"/>
            </w:pPr>
            <w:r>
              <w:rPr>
                <w:rFonts w:ascii="Times" w:cs="Times" w:eastAsia="Times" w:hAnsi="Times"/>
                <w:b/>
                <w:bCs/>
                <w:color w:val="c4623d"/>
                <w:sz w:val="17"/>
                <w:szCs w:val="17"/>
              </w:rPr>
              <w:t xml:space="preserve">ASK THIS</w:t>
            </w:r>
          </w:p>
          <w:p>
            <w:pPr>
              <w:spacing w:after="60" w:before="0" w:line="300"/>
            </w:pPr>
            <w:r>
              <w:rPr>
                <w:rFonts w:ascii="Times" w:cs="Times" w:eastAsia="Times" w:hAnsi="Times"/>
                <w:i/>
                <w:iCs/>
                <w:color w:val="1b3a2f"/>
                <w:sz w:val="24"/>
                <w:szCs w:val="24"/>
              </w:rPr>
              <w:t xml:space="preserve">This one is on us. Sit back. We're going to show you what a great anniversary and brand moment can look like, from firms in your field and a few from well outside it.</w:t>
            </w:r>
          </w:p>
          <w:p>
            <w:pPr>
              <w:spacing w:after="60" w:before="0" w:line="300"/>
            </w:pPr>
            <w:r>
              <w:rPr>
                <w:rFonts w:ascii="Times" w:cs="Times" w:eastAsia="Times" w:hAnsi="Times"/>
                <w:i/>
                <w:iCs/>
                <w:color w:val="1b3a2f"/>
                <w:sz w:val="24"/>
                <w:szCs w:val="24"/>
              </w:rPr>
              <w:t xml:space="preserve">All we want from you is your reaction.</w:t>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ef1f4" w:color="auto" w:val="clear"/>
            <w:tcMar>
              <w:top w:type="dxa" w:w="150"/>
              <w:left w:type="dxa" w:w="130"/>
              <w:bottom w:type="dxa" w:w="150"/>
              <w:right w:type="dxa" w:w="130"/>
            </w:tcMar>
          </w:tcPr>
          <w:p>
            <w:pPr>
              <w:spacing w:after="0" w:before="0" w:line="270"/>
            </w:pPr>
            <w:r>
              <w:rPr>
                <w:rFonts w:ascii="Times" w:cs="Times" w:eastAsia="Times" w:hAnsi="Times"/>
                <w:b/>
                <w:bCs/>
                <w:color w:val="2f5a4b"/>
                <w:sz w:val="17"/>
                <w:szCs w:val="17"/>
              </w:rPr>
              <w:t xml:space="preserve">ON THE WHITEBOARD</w:t>
            </w:r>
          </w:p>
          <w:p>
            <w:pPr>
              <w:spacing w:after="0" w:before="0" w:line="270"/>
            </w:pPr>
            <w:r>
              <w:rPr>
                <w:rFonts w:ascii="Times" w:cs="Times" w:eastAsia="Times" w:hAnsi="Times"/>
                <w:color w:val="6b6b65"/>
                <w:sz w:val="19"/>
                <w:szCs w:val="19"/>
              </w:rPr>
              <w:t xml:space="preserve">Nothing on the wall. Screen only. Their workbook has the reaction columns.</w:t>
            </w:r>
          </w:p>
          <w:p>
            <w:pPr>
              <w:spacing w:after="60" w:before="0" w:line="280"/>
            </w:pPr>
            <w:r>
              <w:rPr>
                <w:rFonts w:ascii="Times" w:cs="Times" w:eastAsia="Times" w:hAnsi="Times"/>
                <w:color w:val="2a2a2a"/>
                <w:sz w:val="22"/>
                <w:szCs w:val="22"/>
              </w:rPr>
              <w:t xml:space="preserve"/>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That could be us</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That is not us</w:t>
                  </w:r>
                </w:p>
              </w:tc>
              <w:tc>
                <w:tcPr>
                  <w:tcW w:type="dxa" w:w="3120"/>
                  <w:shd w:fill="ffffff" w:color="auto" w:val="clear"/>
                  <w:tcMar>
                    <w:top w:type="dxa" w:w="130"/>
                    <w:left w:type="dxa" w:w="130"/>
                    <w:bottom w:type="dxa" w:w="60"/>
                    <w:right w:type="dxa" w:w="130"/>
                  </w:tcMar>
                </w:tcPr>
                <w:p>
                  <w:pPr>
                    <w:spacing w:after="0" w:before="0" w:line="270"/>
                    <w:jc w:val="center"/>
                  </w:pPr>
                  <w:r>
                    <w:rPr>
                      <w:rFonts w:ascii="Times" w:cs="Times" w:eastAsia="Times" w:hAnsi="Times"/>
                      <w:b/>
                      <w:bCs/>
                      <w:color w:val="1b3a2f"/>
                      <w:sz w:val="20"/>
                      <w:szCs w:val="20"/>
                    </w:rPr>
                    <w:t xml:space="preserve">Postcard from 2028</w:t>
                  </w:r>
                </w:p>
              </w:tc>
            </w:tr>
            <w:tr>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 </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 </w:t>
                  </w:r>
                </w:p>
              </w:tc>
              <w:tc>
                <w:tcPr>
                  <w:tcW w:type="dxa" w:w="3120"/>
                  <w:shd w:fill="ffffff" w:color="auto" w:val="clear"/>
                  <w:tcMar>
                    <w:top w:type="dxa" w:w="0"/>
                    <w:left w:type="dxa" w:w="130"/>
                    <w:bottom w:type="dxa" w:w="130"/>
                    <w:right w:type="dxa" w:w="130"/>
                  </w:tcMar>
                </w:tcPr>
                <w:p>
                  <w:pPr>
                    <w:spacing w:after="0" w:before="0" w:line="270"/>
                    <w:jc w:val="center"/>
                  </w:pPr>
                  <w:r>
                    <w:rPr>
                      <w:rFonts w:ascii="Times" w:cs="Times" w:eastAsia="Times" w:hAnsi="Times"/>
                      <w:b/>
                      <w:bCs/>
                      <w:color w:val="c4623d"/>
                      <w:sz w:val="17"/>
                      <w:szCs w:val="17"/>
                    </w:rPr>
                    <w:t xml:space="preserve"> </w:t>
                  </w:r>
                </w:p>
              </w:tc>
            </w:tr>
          </w:tbl>
          <w:p/>
        </w:tc>
      </w:tr>
    </w:tbl>
    <w:p>
      <w:pPr>
        <w:spacing w:after="120" w:before="130" w:line="280"/>
      </w:pPr>
      <w:r>
        <w:rPr>
          <w:rFonts w:ascii="Times" w:cs="Times" w:eastAsia="Times" w:hAnsi="Times"/>
          <w:color w:val="2a2a2a"/>
          <w:sz w:val="22"/>
          <w:szCs w:val="22"/>
        </w:rPr>
        <w:t xml:space="preserve">Andy notes what they lean toward and what they wave off. That reaction tells us more about their appetite than any questionnaire.</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FACILITATES</w:t>
            </w:r>
          </w:p>
          <w:p>
            <w:pPr>
              <w:spacing w:after="0" w:before="0" w:line="270"/>
            </w:pPr>
            <w:r>
              <w:rPr>
                <w:rFonts w:ascii="Times" w:cs="Times" w:eastAsia="Times" w:hAnsi="Times"/>
                <w:b/>
                <w:bCs/>
                <w:color w:val="2a2a2a"/>
                <w:sz w:val="21"/>
                <w:szCs w:val="21"/>
              </w:rPr>
              <w:t xml:space="preserve">Chris presents</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WRITES</w:t>
            </w:r>
          </w:p>
          <w:p>
            <w:pPr>
              <w:spacing w:after="0" w:before="0" w:line="270"/>
            </w:pPr>
            <w:r>
              <w:rPr>
                <w:rFonts w:ascii="Times" w:cs="Times" w:eastAsia="Times" w:hAnsi="Times"/>
                <w:b/>
                <w:bCs/>
                <w:color w:val="2a2a2a"/>
                <w:sz w:val="21"/>
                <w:szCs w:val="21"/>
              </w:rPr>
              <w:t xml:space="preserve">Nobody</w:t>
            </w:r>
          </w:p>
        </w:tc>
        <w:tc>
          <w:tcPr>
            <w:tcW w:type="dxa" w:w="3120"/>
            <w:shd w:fill="faf7f2" w:color="auto" w:val="clear"/>
            <w:tcMar>
              <w:top w:type="dxa" w:w="100"/>
              <w:left w:type="dxa" w:w="130"/>
              <w:bottom w:type="dxa" w:w="100"/>
              <w:right w:type="dxa" w:w="130"/>
            </w:tcMar>
          </w:tcPr>
          <w:p>
            <w:pPr>
              <w:spacing w:after="0" w:before="0" w:line="270"/>
            </w:pPr>
            <w:r>
              <w:rPr>
                <w:rFonts w:ascii="Times" w:cs="Times" w:eastAsia="Times" w:hAnsi="Times"/>
                <w:b/>
                <w:bCs/>
                <w:color w:val="c4623d"/>
                <w:sz w:val="16"/>
                <w:szCs w:val="16"/>
              </w:rPr>
              <w:t xml:space="preserve">WATCHES / CAPTURES</w:t>
            </w:r>
          </w:p>
          <w:p>
            <w:pPr>
              <w:spacing w:after="0" w:before="0" w:line="270"/>
            </w:pPr>
            <w:r>
              <w:rPr>
                <w:rFonts w:ascii="Times" w:cs="Times" w:eastAsia="Times" w:hAnsi="Times"/>
                <w:b/>
                <w:bCs/>
                <w:color w:val="2a2a2a"/>
                <w:sz w:val="21"/>
                <w:szCs w:val="21"/>
              </w:rPr>
              <w:t xml:space="preserve">Andy notes reactions, Michael watches the room</w:t>
            </w:r>
          </w:p>
        </w:tc>
      </w:tr>
    </w:tbl>
    <w:p>
      <w:pPr>
        <w:pageBreakBefore/>
        <w:spacing w:after="80" w:line="250"/>
      </w:pPr>
      <w:r>
        <w:rPr>
          <w:rFonts w:ascii="Times" w:cs="Times" w:eastAsia="Times" w:hAnsi="Times"/>
          <w:b/>
          <w:bCs/>
          <w:color w:val="c4623d"/>
          <w:spacing w:val="30"/>
          <w:sz w:val="19"/>
          <w:szCs w:val="19"/>
        </w:rPr>
        <w:t xml:space="preserve">SUMMARY AND CLOSE</w:t>
      </w:r>
    </w:p>
    <w:tbl>
      <w:tblPr>
        <w:tblW w:type="dxa" w:w="9360"/>
        <w:tblBorders>
          <w:top w:val="single" w:color="1b3a2f" w:sz="6"/>
          <w:left w:val="single" w:color="1b3a2f" w:sz="6"/>
          <w:bottom w:val="single" w:color="1b3a2f" w:sz="6"/>
          <w:right w:val="single" w:color="1b3a2f" w:sz="6"/>
          <w:insideH w:val="single" w:color="1b3a2f" w:sz="6"/>
          <w:insideV w:val="single" w:color="1b3a2f" w:sz="6"/>
        </w:tblBorders>
      </w:tblPr>
      <w:tblGrid>
        <w:gridCol w:w="1500"/>
        <w:gridCol w:w="1500"/>
        <w:gridCol w:w="6360"/>
      </w:tblGrid>
      <w:tr>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4"/>
                <w:szCs w:val="24"/>
              </w:rPr>
              <w:t xml:space="preserve">4:30</w:t>
            </w:r>
          </w:p>
        </w:tc>
        <w:tc>
          <w:tcPr>
            <w:tcW w:type="dxa" w:w="1500"/>
            <w:shd w:fill="1b3a2f" w:color="auto" w:val="clear"/>
            <w:tcMar>
              <w:top w:type="dxa" w:w="100"/>
              <w:left w:type="dxa" w:w="130"/>
              <w:bottom w:type="dxa" w:w="100"/>
              <w:right w:type="dxa" w:w="130"/>
            </w:tcMar>
          </w:tcPr>
          <w:p>
            <w:pPr>
              <w:spacing w:after="0" w:before="0" w:line="270"/>
              <w:jc w:val="center"/>
            </w:pPr>
            <w:r>
              <w:rPr>
                <w:rFonts w:ascii="Times" w:cs="Times" w:eastAsia="Times" w:hAnsi="Times"/>
                <w:b/>
                <w:bCs/>
                <w:color w:val="ffffff"/>
                <w:sz w:val="20"/>
                <w:szCs w:val="20"/>
              </w:rPr>
              <w:t xml:space="preserve">30 MIN</w:t>
            </w:r>
          </w:p>
        </w:tc>
        <w:tc>
          <w:tcPr>
            <w:tcW w:type="dxa" w:w="6360"/>
            <w:shd w:fill="1b3a2f" w:color="auto" w:val="clear"/>
            <w:tcMar>
              <w:top w:type="dxa" w:w="100"/>
              <w:left w:type="dxa" w:w="130"/>
              <w:bottom w:type="dxa" w:w="100"/>
              <w:right w:type="dxa" w:w="130"/>
            </w:tcMar>
          </w:tcPr>
          <w:p>
            <w:pPr>
              <w:spacing w:after="0" w:before="0" w:line="270"/>
            </w:pPr>
            <w:r>
              <w:rPr>
                <w:rFonts w:ascii="Times" w:cs="Times" w:eastAsia="Times" w:hAnsi="Times"/>
                <w:b/>
                <w:bCs/>
                <w:color w:val="ffffff"/>
                <w:sz w:val="20"/>
                <w:szCs w:val="20"/>
              </w:rPr>
              <w:t xml:space="preserve">Whole team</w:t>
            </w:r>
          </w:p>
        </w:tc>
      </w:tr>
    </w:tbl>
    <w:p>
      <w:pPr>
        <w:spacing w:after="150" w:before="240" w:line="330"/>
      </w:pPr>
      <w:r>
        <w:rPr>
          <w:rFonts w:ascii="Times" w:cs="Times" w:eastAsia="Times" w:hAnsi="Times"/>
          <w:b/>
          <w:bCs/>
          <w:color w:val="1b3a2f"/>
          <w:sz w:val="40"/>
          <w:szCs w:val="40"/>
        </w:rPr>
        <w:t xml:space="preserve">What we heard, and one next step</w:t>
      </w:r>
    </w:p>
    <w:p>
      <w:pPr>
        <w:spacing w:after="120" w:before="0" w:line="280"/>
      </w:pPr>
      <w:r>
        <w:rPr>
          <w:rFonts w:ascii="Times" w:cs="Times" w:eastAsia="Times" w:hAnsi="Times"/>
          <w:color w:val="2a2a2a"/>
          <w:sz w:val="22"/>
          <w:szCs w:val="22"/>
        </w:rPr>
        <w:t xml:space="preserve">Playback and close are one block now. Andy puts the output on screen, Michael reads it back, Chris closes.</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balance to hold.</w:t>
            </w:r>
            <w:r>
              <w:rPr>
                <w:rFonts w:ascii="Times" w:cs="Times" w:eastAsia="Times" w:hAnsi="Times"/>
                <w:color w:val="2a2a2a"/>
                <w:sz w:val="21"/>
                <w:szCs w:val="21"/>
              </w:rPr>
              <w:t xml:space="preserve"> Enough that it feels impressive and worth their afternoon. Not so much that we have given away the plan. The readout in a few days is the paid work. Show them the themes and the words, not the strategy.</w:t>
            </w:r>
          </w:p>
        </w:tc>
      </w:tr>
    </w:tbl>
    <w:p>
      <w:pPr>
        <w:spacing w:after="110" w:before="230" w:line="290"/>
      </w:pPr>
      <w:r>
        <w:rPr>
          <w:rFonts w:ascii="Times" w:cs="Times" w:eastAsia="Times" w:hAnsi="Times"/>
          <w:b/>
          <w:bCs/>
          <w:color w:val="2f5a4b"/>
          <w:sz w:val="28"/>
          <w:szCs w:val="28"/>
        </w:rPr>
        <w:t xml:space="preserve">What goes on screen</w:t>
      </w:r>
    </w:p>
    <w:p>
      <w:pPr>
        <w:pStyle w:val="ListParagraph"/>
        <w:numPr>
          <w:ilvl w:val="0"/>
          <w:numId w:val="2"/>
        </w:numPr>
        <w:spacing w:after="80" w:line="280"/>
      </w:pPr>
      <w:r>
        <w:rPr>
          <w:rFonts w:ascii="Times" w:cs="Times" w:eastAsia="Times" w:hAnsi="Times"/>
          <w:color w:val="2a2a2a"/>
          <w:sz w:val="22"/>
          <w:szCs w:val="22"/>
        </w:rPr>
        <w:t xml:space="preserve">CKD in one line, plus the two alternates, and let them argue with it.</w:t>
      </w:r>
    </w:p>
    <w:p>
      <w:pPr>
        <w:pStyle w:val="ListParagraph"/>
        <w:numPr>
          <w:ilvl w:val="0"/>
          <w:numId w:val="2"/>
        </w:numPr>
        <w:spacing w:after="80" w:line="280"/>
      </w:pPr>
      <w:r>
        <w:rPr>
          <w:rFonts w:ascii="Times" w:cs="Times" w:eastAsia="Times" w:hAnsi="Times"/>
          <w:color w:val="2a2a2a"/>
          <w:sz w:val="22"/>
          <w:szCs w:val="22"/>
        </w:rPr>
        <w:t xml:space="preserve">The words that kept coming up, with who said them.</w:t>
      </w:r>
    </w:p>
    <w:p>
      <w:pPr>
        <w:pStyle w:val="ListParagraph"/>
        <w:numPr>
          <w:ilvl w:val="0"/>
          <w:numId w:val="2"/>
        </w:numPr>
        <w:spacing w:after="80" w:line="280"/>
      </w:pPr>
      <w:r>
        <w:rPr>
          <w:rFonts w:ascii="Times" w:cs="Times" w:eastAsia="Times" w:hAnsi="Times"/>
          <w:color w:val="2a2a2a"/>
          <w:sz w:val="22"/>
          <w:szCs w:val="22"/>
        </w:rPr>
        <w:t xml:space="preserve">Three moves that matter most, named but not detailed.</w:t>
      </w:r>
    </w:p>
    <w:p>
      <w:pPr>
        <w:spacing w:after="120" w:before="130" w:line="280"/>
      </w:pPr>
      <w:r>
        <w:rPr>
          <w:rFonts w:ascii="Times" w:cs="Times" w:eastAsia="Times" w:hAnsi="Times"/>
          <w:color w:val="2a2a2a"/>
          <w:sz w:val="22"/>
          <w:szCs w:val="22"/>
        </w:rPr>
        <w:t xml:space="preserve">Say plainly that nothing is final and we are not asking anyone to decide today.</w:t>
      </w:r>
    </w:p>
    <w:p>
      <w:pPr>
        <w:spacing w:after="110" w:before="230" w:line="290"/>
      </w:pPr>
      <w:r>
        <w:rPr>
          <w:rFonts w:ascii="Times" w:cs="Times" w:eastAsia="Times" w:hAnsi="Times"/>
          <w:b/>
          <w:bCs/>
          <w:color w:val="2f5a4b"/>
          <w:sz w:val="28"/>
          <w:szCs w:val="28"/>
        </w:rPr>
        <w:t xml:space="preserve">The close, and this is the part not to rush</w:t>
      </w:r>
    </w:p>
    <w:p>
      <w:pPr>
        <w:spacing w:after="120" w:before="0" w:line="280"/>
      </w:pPr>
      <w:r>
        <w:rPr>
          <w:rFonts w:ascii="Times" w:cs="Times" w:eastAsia="Times" w:hAnsi="Times"/>
          <w:color w:val="2a2a2a"/>
          <w:sz w:val="22"/>
          <w:szCs w:val="22"/>
        </w:rPr>
        <w:t xml:space="preserve">The team was out of the room for over an hour. Left alone that reads as decisions behind closed doors. Fix it out loud.</w:t>
      </w:r>
    </w:p>
    <w:p>
      <w:pPr>
        <w:pStyle w:val="ListParagraph"/>
        <w:numPr>
          <w:ilvl w:val="0"/>
          <w:numId w:val="2"/>
        </w:numPr>
        <w:spacing w:after="80" w:line="280"/>
      </w:pPr>
      <w:r>
        <w:rPr>
          <w:rFonts w:ascii="Times" w:cs="Times" w:eastAsia="Times" w:hAnsi="Times"/>
          <w:color w:val="2a2a2a"/>
          <w:sz w:val="22"/>
          <w:szCs w:val="22"/>
        </w:rPr>
        <w:t xml:space="preserve">Point at the wall of gold. Their words are in it.</w:t>
      </w:r>
    </w:p>
    <w:p>
      <w:pPr>
        <w:pStyle w:val="ListParagraph"/>
        <w:numPr>
          <w:ilvl w:val="0"/>
          <w:numId w:val="2"/>
        </w:numPr>
        <w:spacing w:after="80" w:line="280"/>
      </w:pPr>
      <w:r>
        <w:rPr>
          <w:rFonts w:ascii="Times" w:cs="Times" w:eastAsia="Times" w:hAnsi="Times"/>
          <w:color w:val="2a2a2a"/>
          <w:sz w:val="22"/>
          <w:szCs w:val="22"/>
        </w:rPr>
        <w:t xml:space="preserve">Say why they were here. Amy and Keith asked for the whole studio, not just the two of them. Most firms would not have. Say that in front of the team.</w:t>
      </w:r>
    </w:p>
    <w:p>
      <w:pPr>
        <w:pStyle w:val="ListParagraph"/>
        <w:numPr>
          <w:ilvl w:val="0"/>
          <w:numId w:val="2"/>
        </w:numPr>
        <w:spacing w:after="80" w:line="280"/>
      </w:pPr>
      <w:r>
        <w:rPr>
          <w:rFonts w:ascii="Times" w:cs="Times" w:eastAsia="Times" w:hAnsi="Times"/>
          <w:color w:val="2a2a2a"/>
          <w:sz w:val="22"/>
          <w:szCs w:val="22"/>
        </w:rPr>
        <w:t xml:space="preserve">Praise Amy and Keith to their own people. It carries further than anything they could say about themselves, and it is true.</w:t>
      </w:r>
    </w:p>
    <w:p>
      <w:pPr>
        <w:pStyle w:val="ListParagraph"/>
        <w:numPr>
          <w:ilvl w:val="0"/>
          <w:numId w:val="2"/>
        </w:numPr>
        <w:spacing w:after="80" w:line="280"/>
      </w:pPr>
      <w:r>
        <w:rPr>
          <w:rFonts w:ascii="Times" w:cs="Times" w:eastAsia="Times" w:hAnsi="Times"/>
          <w:color w:val="2a2a2a"/>
          <w:sz w:val="22"/>
          <w:szCs w:val="22"/>
        </w:rPr>
        <w:t xml:space="preserve">Name what it is for: one brand everybody here believes in and tells the same way, so the studio grows and everyone in the room grows with it.</w:t>
      </w:r>
    </w:p>
    <w:p>
      <w:pPr>
        <w:pStyle w:val="ListParagraph"/>
        <w:numPr>
          <w:ilvl w:val="0"/>
          <w:numId w:val="2"/>
        </w:numPr>
        <w:spacing w:after="80" w:line="280"/>
      </w:pPr>
      <w:r>
        <w:rPr>
          <w:rFonts w:ascii="Times" w:cs="Times" w:eastAsia="Times" w:hAnsi="Times"/>
          <w:color w:val="2a2a2a"/>
          <w:sz w:val="22"/>
          <w:szCs w:val="22"/>
        </w:rPr>
        <w:t xml:space="preserve">End on the 40th. We come back with the plan.</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outcome we want from the last five minutes,</w:t>
            </w:r>
            <w:r>
              <w:rPr>
                <w:rFonts w:ascii="Times" w:cs="Times" w:eastAsia="Times" w:hAnsi="Times"/>
                <w:color w:val="2a2a2a"/>
                <w:sz w:val="21"/>
                <w:szCs w:val="21"/>
              </w:rPr>
              <w:t xml:space="preserve"> is that the team leaves feeling closer to each other and clear that we are here for all of them. If they feel that, every idea we bring back next month lands with less resistance. That is a marketing outcome, not a nicety.</w:t>
            </w:r>
          </w:p>
        </w:tc>
      </w:tr>
    </w:tbl>
    <w:p>
      <w:pPr>
        <w:spacing w:after="110" w:before="230" w:line="290"/>
      </w:pPr>
      <w:r>
        <w:rPr>
          <w:rFonts w:ascii="Times" w:cs="Times" w:eastAsia="Times" w:hAnsi="Times"/>
          <w:b/>
          <w:bCs/>
          <w:color w:val="2f5a4b"/>
          <w:sz w:val="28"/>
          <w:szCs w:val="28"/>
        </w:rPr>
        <w:t xml:space="preserve">In the pocket, do not raise</w:t>
      </w:r>
    </w:p>
    <w:p>
      <w:pPr>
        <w:pStyle w:val="ListParagraph"/>
        <w:numPr>
          <w:ilvl w:val="0"/>
          <w:numId w:val="2"/>
        </w:numPr>
        <w:spacing w:after="80" w:line="280"/>
      </w:pPr>
      <w:r>
        <w:rPr>
          <w:rFonts w:ascii="Times" w:cs="Times" w:eastAsia="Times" w:hAnsi="Times"/>
          <w:color w:val="2a2a2a"/>
          <w:sz w:val="22"/>
          <w:szCs w:val="22"/>
        </w:rPr>
        <w:t xml:space="preserve">Retainer, fees, or scope</w:t>
      </w:r>
    </w:p>
    <w:p>
      <w:pPr>
        <w:pStyle w:val="ListParagraph"/>
        <w:numPr>
          <w:ilvl w:val="0"/>
          <w:numId w:val="2"/>
        </w:numPr>
        <w:spacing w:after="80" w:line="280"/>
      </w:pPr>
      <w:r>
        <w:rPr>
          <w:rFonts w:ascii="Times" w:cs="Times" w:eastAsia="Times" w:hAnsi="Times"/>
          <w:color w:val="2a2a2a"/>
          <w:sz w:val="22"/>
          <w:szCs w:val="22"/>
        </w:rPr>
        <w:t xml:space="preserve">Amy's personal brand and the podcast idea</w:t>
      </w:r>
    </w:p>
    <w:p>
      <w:pPr>
        <w:pStyle w:val="ListParagraph"/>
        <w:numPr>
          <w:ilvl w:val="0"/>
          <w:numId w:val="2"/>
        </w:numPr>
        <w:spacing w:after="80" w:line="280"/>
      </w:pPr>
      <w:r>
        <w:rPr>
          <w:rFonts w:ascii="Times" w:cs="Times" w:eastAsia="Times" w:hAnsi="Times"/>
          <w:color w:val="2a2a2a"/>
          <w:sz w:val="22"/>
          <w:szCs w:val="22"/>
        </w:rPr>
        <w:t xml:space="preserve">The confidential read on Keith</w:t>
      </w:r>
    </w:p>
    <w:p>
      <w:pPr>
        <w:pStyle w:val="ListParagraph"/>
        <w:numPr>
          <w:ilvl w:val="0"/>
          <w:numId w:val="2"/>
        </w:numPr>
        <w:spacing w:after="80" w:line="280"/>
      </w:pPr>
      <w:r>
        <w:rPr>
          <w:rFonts w:ascii="Times" w:cs="Times" w:eastAsia="Times" w:hAnsi="Times"/>
          <w:color w:val="2a2a2a"/>
          <w:sz w:val="22"/>
          <w:szCs w:val="22"/>
        </w:rPr>
        <w:t xml:space="preserve">Deliverable minutiae</w:t>
      </w:r>
    </w:p>
    <w:p>
      <w:pPr>
        <w:pageBreakBefore/>
        <w:spacing w:after="150" w:before="0" w:line="330"/>
      </w:pPr>
      <w:r>
        <w:rPr>
          <w:rFonts w:ascii="Times" w:cs="Times" w:eastAsia="Times" w:hAnsi="Times"/>
          <w:b/>
          <w:bCs/>
          <w:color w:val="1b3a2f"/>
          <w:sz w:val="40"/>
          <w:szCs w:val="40"/>
        </w:rPr>
        <w:t xml:space="preserve">Kit, capture, and the room</w:t>
      </w:r>
    </w:p>
    <w:p>
      <w:pPr>
        <w:spacing w:after="110" w:before="0" w:line="290"/>
      </w:pPr>
      <w:r>
        <w:rPr>
          <w:rFonts w:ascii="Times" w:cs="Times" w:eastAsia="Times" w:hAnsi="Times"/>
          <w:b/>
          <w:bCs/>
          <w:color w:val="2f5a4b"/>
          <w:sz w:val="28"/>
          <w:szCs w:val="28"/>
        </w:rPr>
        <w:t xml:space="preserve">What is in the box</w:t>
      </w:r>
    </w:p>
    <w:p>
      <w:pPr>
        <w:pStyle w:val="ListParagraph"/>
        <w:numPr>
          <w:ilvl w:val="0"/>
          <w:numId w:val="2"/>
        </w:numPr>
        <w:spacing w:after="80" w:line="280"/>
      </w:pPr>
      <w:r>
        <w:rPr>
          <w:rFonts w:ascii="Times" w:cs="Times" w:eastAsia="Times" w:hAnsi="Times"/>
          <w:color w:val="2a2a2a"/>
          <w:sz w:val="22"/>
          <w:szCs w:val="22"/>
        </w:rPr>
        <w:t xml:space="preserve">Post-it Super Sticky easel pads, 23 by 30. Four sheets free, two of them for Module 5.</w:t>
      </w:r>
    </w:p>
    <w:p>
      <w:pPr>
        <w:pStyle w:val="ListParagraph"/>
        <w:numPr>
          <w:ilvl w:val="0"/>
          <w:numId w:val="2"/>
        </w:numPr>
        <w:spacing w:after="80" w:line="280"/>
      </w:pPr>
      <w:r>
        <w:rPr>
          <w:rFonts w:ascii="Times" w:cs="Times" w:eastAsia="Times" w:hAnsi="Times"/>
          <w:color w:val="2a2a2a"/>
          <w:sz w:val="22"/>
          <w:szCs w:val="22"/>
        </w:rPr>
        <w:t xml:space="preserve">Post-it 3x3 in blue, purple and green, two pads each.</w:t>
      </w:r>
    </w:p>
    <w:p>
      <w:pPr>
        <w:pStyle w:val="ListParagraph"/>
        <w:numPr>
          <w:ilvl w:val="0"/>
          <w:numId w:val="2"/>
        </w:numPr>
        <w:spacing w:after="80" w:line="280"/>
      </w:pPr>
      <w:r>
        <w:rPr>
          <w:rFonts w:ascii="Times" w:cs="Times" w:eastAsia="Times" w:hAnsi="Times"/>
          <w:color w:val="2a2a2a"/>
          <w:sz w:val="22"/>
          <w:szCs w:val="22"/>
        </w:rPr>
        <w:t xml:space="preserve">Fine-tip Sharpies, a dozen. Chisel tips for the board. Dry-erase markers in case theirs are dead.</w:t>
      </w:r>
    </w:p>
    <w:p>
      <w:pPr>
        <w:pStyle w:val="ListParagraph"/>
        <w:numPr>
          <w:ilvl w:val="0"/>
          <w:numId w:val="2"/>
        </w:numPr>
        <w:spacing w:after="80" w:line="280"/>
      </w:pPr>
      <w:r>
        <w:rPr>
          <w:rFonts w:ascii="Times" w:cs="Times" w:eastAsia="Times" w:hAnsi="Times"/>
          <w:color w:val="2a2a2a"/>
          <w:sz w:val="22"/>
          <w:szCs w:val="22"/>
        </w:rPr>
        <w:t xml:space="preserve">Gold stickers for locked, red dots for open, amber dots for parked.</w:t>
      </w:r>
    </w:p>
    <w:p>
      <w:pPr>
        <w:pStyle w:val="ListParagraph"/>
        <w:numPr>
          <w:ilvl w:val="0"/>
          <w:numId w:val="2"/>
        </w:numPr>
        <w:spacing w:after="80" w:line="280"/>
      </w:pPr>
      <w:r>
        <w:rPr>
          <w:rFonts w:ascii="Times" w:cs="Times" w:eastAsia="Times" w:hAnsi="Times"/>
          <w:color w:val="2a2a2a"/>
          <w:sz w:val="22"/>
          <w:szCs w:val="22"/>
        </w:rPr>
        <w:t xml:space="preserve">Workbook v5, one per seat plus two spares. Name tents.</w:t>
      </w:r>
    </w:p>
    <w:p>
      <w:pPr>
        <w:pStyle w:val="ListParagraph"/>
        <w:numPr>
          <w:ilvl w:val="0"/>
          <w:numId w:val="2"/>
        </w:numPr>
        <w:spacing w:after="80" w:line="280"/>
      </w:pPr>
      <w:r>
        <w:rPr>
          <w:rFonts w:ascii="Times" w:cs="Times" w:eastAsia="Times" w:hAnsi="Times"/>
          <w:color w:val="2a2a2a"/>
          <w:sz w:val="22"/>
          <w:szCs w:val="22"/>
        </w:rPr>
        <w:t xml:space="preserve">Painter's tape and scissors.</w:t>
      </w:r>
    </w:p>
    <w:p>
      <w:pPr>
        <w:spacing w:after="120" w:before="0" w:line="280"/>
      </w:pPr>
      <w:r>
        <w:rPr>
          <w:rFonts w:ascii="Times" w:cs="Times" w:eastAsia="Times" w:hAnsi="Times"/>
          <w:color w:val="6b6b65"/>
          <w:sz w:val="19"/>
          <w:szCs w:val="19"/>
        </w:rPr>
        <w:t xml:space="preserve">Cut from the list: foam board, easels, the thirty word cards, competitor cards. Pads go flat on a table to write on, then onto the wall. The easel falls over.</w:t>
      </w:r>
    </w:p>
    <w:p>
      <w:pPr>
        <w:spacing w:after="110" w:before="230" w:line="290"/>
      </w:pPr>
      <w:r>
        <w:rPr>
          <w:rFonts w:ascii="Times" w:cs="Times" w:eastAsia="Times" w:hAnsi="Times"/>
          <w:b/>
          <w:bCs/>
          <w:color w:val="2f5a4b"/>
          <w:sz w:val="28"/>
          <w:szCs w:val="28"/>
        </w:rPr>
        <w:t xml:space="preserve">Two recordings, always</w:t>
      </w:r>
    </w:p>
    <w:p>
      <w:pPr>
        <w:spacing w:after="120" w:before="0" w:line="280"/>
      </w:pPr>
      <w:r>
        <w:rPr>
          <w:rFonts w:ascii="Times" w:cs="Times" w:eastAsia="Times" w:hAnsi="Times"/>
          <w:color w:val="2a2a2a"/>
          <w:sz w:val="22"/>
          <w:szCs w:val="22"/>
        </w:rPr>
        <w:t xml:space="preserve">Andy's laptop in the center. Chris's multi-speaker recorder on the far side of the room, running the whole session. A phone on voice memo as the third.</w:t>
      </w:r>
    </w:p>
    <w:p>
      <w:pPr>
        <w:pStyle w:val="ListParagraph"/>
        <w:numPr>
          <w:ilvl w:val="0"/>
          <w:numId w:val="2"/>
        </w:numPr>
        <w:spacing w:after="80" w:line="280"/>
      </w:pPr>
      <w:r>
        <w:rPr>
          <w:rFonts w:ascii="Times" w:cs="Times" w:eastAsia="Times" w:hAnsi="Times"/>
          <w:color w:val="2a2a2a"/>
          <w:sz w:val="22"/>
          <w:szCs w:val="22"/>
        </w:rPr>
        <w:t xml:space="preserve">The multi-speaker recorder separates voices. Fathom will not; it attributes everything to the host.</w:t>
      </w:r>
    </w:p>
    <w:p>
      <w:pPr>
        <w:pStyle w:val="ListParagraph"/>
        <w:numPr>
          <w:ilvl w:val="0"/>
          <w:numId w:val="2"/>
        </w:numPr>
        <w:spacing w:after="80" w:line="280"/>
      </w:pPr>
      <w:r>
        <w:rPr>
          <w:rFonts w:ascii="Times" w:cs="Times" w:eastAsia="Times" w:hAnsi="Times"/>
          <w:color w:val="2a2a2a"/>
          <w:sz w:val="22"/>
          <w:szCs w:val="22"/>
        </w:rPr>
        <w:t xml:space="preserve">Some of the newer staff are quiet and monotone. Repeat a quiet answer back so the mic gets it. It reads as active listening and it saves the transcript.</w:t>
      </w:r>
    </w:p>
    <w:p>
      <w:pPr>
        <w:pStyle w:val="ListParagraph"/>
        <w:numPr>
          <w:ilvl w:val="0"/>
          <w:numId w:val="2"/>
        </w:numPr>
        <w:spacing w:after="80" w:line="280"/>
      </w:pPr>
      <w:r>
        <w:rPr>
          <w:rFonts w:ascii="Times" w:cs="Times" w:eastAsia="Times" w:hAnsi="Times"/>
          <w:color w:val="2a2a2a"/>
          <w:sz w:val="22"/>
          <w:szCs w:val="22"/>
        </w:rPr>
        <w:t xml:space="preserve">Mim joins on Zoom. Somebody owns unmuting her and reading her stickies out. Assign it at the top or she is silent for four hours.</w:t>
      </w:r>
    </w:p>
    <w:p>
      <w:pPr>
        <w:pStyle w:val="ListParagraph"/>
        <w:numPr>
          <w:ilvl w:val="0"/>
          <w:numId w:val="2"/>
        </w:numPr>
        <w:spacing w:after="80" w:line="280"/>
      </w:pPr>
      <w:r>
        <w:rPr>
          <w:rFonts w:ascii="Times" w:cs="Times" w:eastAsia="Times" w:hAnsi="Times"/>
          <w:color w:val="2a2a2a"/>
          <w:sz w:val="22"/>
          <w:szCs w:val="22"/>
        </w:rPr>
        <w:t xml:space="preserve">Do not run three laptops on one Zoom in the same room. It will echo.</w:t>
      </w:r>
    </w:p>
    <w:p>
      <w:pPr>
        <w:spacing w:after="110" w:before="230" w:line="290"/>
      </w:pPr>
      <w:r>
        <w:rPr>
          <w:rFonts w:ascii="Times" w:cs="Times" w:eastAsia="Times" w:hAnsi="Times"/>
          <w:b/>
          <w:bCs/>
          <w:color w:val="2f5a4b"/>
          <w:sz w:val="28"/>
          <w:szCs w:val="28"/>
        </w:rPr>
        <w:t xml:space="preserve">Photograph before you clear</w:t>
      </w:r>
    </w:p>
    <w:p>
      <w:pPr>
        <w:spacing w:after="120" w:before="0" w:line="280"/>
      </w:pPr>
      <w:r>
        <w:rPr>
          <w:rFonts w:ascii="Times" w:cs="Times" w:eastAsia="Times" w:hAnsi="Times"/>
          <w:color w:val="2a2a2a"/>
          <w:sz w:val="22"/>
          <w:szCs w:val="22"/>
        </w:rPr>
        <w:t xml:space="preserve">Every board, straight on and whole, then a second shot close enough to read the stickies. Upload immediately rather than batching it to the end of the day.</w:t>
      </w:r>
    </w:p>
    <w:p>
      <w:pPr>
        <w:spacing w:after="110" w:before="230" w:line="290"/>
      </w:pPr>
      <w:r>
        <w:rPr>
          <w:rFonts w:ascii="Times" w:cs="Times" w:eastAsia="Times" w:hAnsi="Times"/>
          <w:b/>
          <w:bCs/>
          <w:color w:val="2f5a4b"/>
          <w:sz w:val="28"/>
          <w:szCs w:val="28"/>
        </w:rPr>
        <w:t xml:space="preserve">Unknown at the time of writing</w:t>
      </w:r>
    </w:p>
    <w:p>
      <w:pPr>
        <w:spacing w:after="120" w:before="0" w:line="280"/>
      </w:pPr>
      <w:r>
        <w:rPr>
          <w:rFonts w:ascii="Times" w:cs="Times" w:eastAsia="Times" w:hAnsi="Times"/>
          <w:color w:val="2a2a2a"/>
          <w:sz w:val="22"/>
          <w:szCs w:val="22"/>
        </w:rPr>
        <w:t xml:space="preserve">The size of their whiteboard and the shape of the room. It is supposed to be a whole other floor. Get eyes on it early and be ready to move more of the session onto pads if the board is small.</w:t>
      </w:r>
    </w:p>
    <w:p>
      <w:pPr>
        <w:pageBreakBefore/>
        <w:spacing w:after="150" w:before="0" w:line="330"/>
      </w:pPr>
      <w:r>
        <w:rPr>
          <w:rFonts w:ascii="Times" w:cs="Times" w:eastAsia="Times" w:hAnsi="Times"/>
          <w:b/>
          <w:bCs/>
          <w:color w:val="1b3a2f"/>
          <w:sz w:val="40"/>
          <w:szCs w:val="40"/>
        </w:rPr>
        <w:t xml:space="preserve">Back pocket: thirty words</w:t>
      </w:r>
    </w:p>
    <w:p>
      <w:pPr>
        <w:spacing w:after="120" w:before="0" w:line="280"/>
      </w:pPr>
      <w:r>
        <w:rPr>
          <w:rFonts w:ascii="Times" w:cs="Times" w:eastAsia="Times" w:hAnsi="Times"/>
          <w:color w:val="2a2a2a"/>
          <w:sz w:val="22"/>
          <w:szCs w:val="22"/>
        </w:rPr>
        <w:t xml:space="preserve">Only if the room dries up. These are what other firms in their field actually say about themselves, taken off the about pages of Mithun, Hood Design Studio, SWA, CMG, PWP, Sasaki, GGN, OLIN, RHAA, Andropogon, Surfacedesign, SmithGroup and Perkins&amp;Will.</w:t>
      </w:r>
    </w:p>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Do not open with these.</w:t>
            </w:r>
            <w:r>
              <w:rPr>
                <w:rFonts w:ascii="Times" w:cs="Times" w:eastAsia="Times" w:hAnsi="Times"/>
                <w:color w:val="2a2a2a"/>
                <w:sz w:val="21"/>
                <w:szCs w:val="21"/>
              </w:rPr>
              <w:t xml:space="preserve"> Their own words have to come first or we have led the witness. This is a rescue, not a plan. The same list is in the back of their workbook as a takeaway.</w:t>
            </w:r>
          </w:p>
        </w:tc>
      </w:tr>
    </w:tbl>
    <w:p>
      <w:pPr>
        <w:spacing w:after="110" w:before="230" w:line="290"/>
      </w:pPr>
      <w:r>
        <w:rPr>
          <w:rFonts w:ascii="Times" w:cs="Times" w:eastAsia="Times" w:hAnsi="Times"/>
          <w:b/>
          <w:bCs/>
          <w:color w:val="2f5a4b"/>
          <w:sz w:val="28"/>
          <w:szCs w:val="28"/>
        </w:rPr>
        <w:t xml:space="preserve">Everyone says these</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innovative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sustainable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collaborative</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beautiful</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resilient</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community</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placemaking</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award-winning</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ecological</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craft</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r>
    </w:tbl>
    <w:p>
      <w:pPr>
        <w:spacing w:after="110" w:before="230" w:line="290"/>
      </w:pPr>
      <w:r>
        <w:rPr>
          <w:rFonts w:ascii="Times" w:cs="Times" w:eastAsia="Times" w:hAnsi="Times"/>
          <w:b/>
          <w:bCs/>
          <w:color w:val="2f5a4b"/>
          <w:sz w:val="28"/>
          <w:szCs w:val="28"/>
        </w:rPr>
        <w:t xml:space="preserve">Common, and still worth something</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equitable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inclusive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contextual</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research-led</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evidence-based</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stewardship</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wellbeing</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holistic</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authentic</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thoughtful</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r>
    </w:tbl>
    <w:p>
      <w:pPr>
        <w:spacing w:after="110" w:before="230" w:line="290"/>
      </w:pPr>
      <w:r>
        <w:rPr>
          <w:rFonts w:ascii="Times" w:cs="Times" w:eastAsia="Times" w:hAnsi="Times"/>
          <w:b/>
          <w:bCs/>
          <w:color w:val="2f5a4b"/>
          <w:sz w:val="28"/>
          <w:szCs w:val="28"/>
        </w:rPr>
        <w:t xml:space="preserve">Largely unclaimed</w:t>
      </w:r>
    </w:p>
    <w:tbl>
      <w:tblPr>
        <w:tblW w:type="dxa" w:w="9360"/>
        <w:tblBorders>
          <w:top w:val="single" w:color="2f5a4b" w:sz="6"/>
          <w:left w:val="single" w:color="2f5a4b" w:sz="6"/>
          <w:bottom w:val="single" w:color="2f5a4b" w:sz="6"/>
          <w:right w:val="single" w:color="2f5a4b" w:sz="6"/>
          <w:insideH w:val="single" w:color="2f5a4b" w:sz="6"/>
          <w:insideV w:val="single" w:color="2f5a4b" w:sz="6"/>
        </w:tblBorders>
      </w:tblPr>
      <w:tblGrid>
        <w:gridCol w:w="3120"/>
        <w:gridCol w:w="3120"/>
        <w:gridCol w:w="3120"/>
      </w:tblGrid>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legible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enduring</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deft</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responsive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rigorous</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generous</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precise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calm</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plainspoken</w:t>
            </w:r>
          </w:p>
        </w:tc>
      </w:tr>
      <w:tr>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dependable</w:t>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c>
          <w:tcPr>
            <w:tcW w:type="dxa" w:w="3120"/>
            <w:shd w:fill="faf7f2" w:color="auto" w:val="clear"/>
            <w:tcMar>
              <w:top w:type="dxa" w:w="100"/>
              <w:left w:type="dxa" w:w="130"/>
              <w:bottom w:type="dxa" w:w="100"/>
              <w:right w:type="dxa" w:w="130"/>
            </w:tcMar>
          </w:tcPr>
          <w:p>
            <w:pPr>
              <w:spacing w:after="0" w:before="0" w:line="270"/>
              <w:jc w:val="center"/>
            </w:pPr>
            <w:r>
              <w:rPr>
                <w:rFonts w:ascii="Times" w:cs="Times" w:eastAsia="Times" w:hAnsi="Times"/>
                <w:color w:val="2a2a2a"/>
                <w:sz w:val="21"/>
                <w:szCs w:val="21"/>
              </w:rPr>
              <w:t xml:space="preserve"/>
            </w:r>
          </w:p>
        </w:tc>
      </w:tr>
    </w:tbl>
    <w:tbl>
      <w:tblPr>
        <w:tblW w:type="dxa" w:w="9360"/>
        <w:tblBorders>
          <w:top w:val="single" w:color="2f5a4b" w:sz="12"/>
          <w:left w:val="single" w:color="2f5a4b" w:sz="12"/>
          <w:bottom w:val="single" w:color="2f5a4b" w:sz="12"/>
          <w:right w:val="single" w:color="2f5a4b" w:sz="12"/>
          <w:insideH w:val="single" w:color="2f5a4b" w:sz="12"/>
          <w:insideV w:val="single" w:color="2f5a4b" w:sz="12"/>
        </w:tblBorders>
      </w:tblPr>
      <w:tblGrid>
        <w:gridCol w:w="9360"/>
      </w:tblGrid>
      <w:tr>
        <w:tc>
          <w:tcPr>
            <w:tcW w:type="dxa" w:w="9360"/>
            <w:shd w:fill="eff3ef" w:color="auto" w:val="clear"/>
            <w:tcMar>
              <w:top w:type="dxa" w:w="130"/>
              <w:left w:type="dxa" w:w="130"/>
              <w:bottom w:type="dxa" w:w="130"/>
              <w:right w:type="dxa" w:w="130"/>
            </w:tcMar>
          </w:tcPr>
          <w:p>
            <w:pPr>
              <w:spacing w:after="0" w:before="0" w:line="280"/>
            </w:pPr>
            <w:r>
              <w:rPr>
                <w:rFonts w:ascii="Times" w:cs="Times" w:eastAsia="Times" w:hAnsi="Times"/>
                <w:b/>
                <w:bCs/>
                <w:color w:val="c4623d"/>
                <w:sz w:val="21"/>
                <w:szCs w:val="21"/>
              </w:rPr>
              <w:t xml:space="preserve">The gap worth knowing about.</w:t>
            </w:r>
            <w:r>
              <w:rPr>
                <w:rFonts w:ascii="Times" w:cs="Times" w:eastAsia="Times" w:hAnsi="Times"/>
                <w:color w:val="2a2a2a"/>
                <w:sz w:val="21"/>
                <w:szCs w:val="21"/>
              </w:rPr>
              <w:t xml:space="preserve"> Only two of those thirteen firms mention being woman-owned, and neither builds anything on it. Almost nobody claims to be good at complex institutional work: hospitals that stay open, schools in session, public agencies and their review cycles. For a studio whose portfolio is the VA, Highland and Fremont High, that is the emptiest ground in the sample.</w:t>
            </w:r>
          </w:p>
        </w:tc>
      </w:tr>
    </w:tbl>
    <w:sectPr>
      <w:footerReference w:type="default" r:id="rId7"/>
      <w:footerReference w:type="first" r:id="rId8"/>
      <w:pgSz w:w="12240" w:h="15840" w:orient="portrait"/>
      <w:pgMar w:top="1080" w:right="1180" w:bottom="1000" w:left="11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00"/>
      <w:jc w:val="center"/>
    </w:pPr>
    <w:r>
      <w:rPr>
        <w:rFonts w:ascii="Times" w:cs="Times" w:eastAsia="Times" w:hAnsi="Times"/>
        <w:color w:val="6b6b65"/>
        <w:sz w:val="16"/>
        <w:szCs w:val="16"/>
      </w:rPr>
      <w:t xml:space="preserve">IG × CKD · internal · not for CKD          </w:t>
    </w:r>
    <w:r>
      <w:rPr>
        <w:rFonts w:ascii="Times" w:cs="Times" w:eastAsia="Times" w:hAnsi="Times"/>
        <w:color w:val="6b6b65"/>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rPr>
        <w:rFonts w:ascii="Times" w:cs="Times" w:eastAsia="Times" w:hAnsi="Times"/>
        <w:color w:val="c4623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2026-09-02T23:37:29.481Z</dcterms:created>
  <dcterms:modified xsi:type="dcterms:W3CDTF">2026-09-02T23:37:29.482Z</dcterms:modified>
</cp:coreProperties>
</file>

<file path=docProps/custom.xml><?xml version="1.0" encoding="utf-8"?>
<Properties xmlns="http://schemas.openxmlformats.org/officeDocument/2006/custom-properties" xmlns:vt="http://schemas.openxmlformats.org/officeDocument/2006/docPropsVTypes"/>
</file>